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68" w:rsidRPr="009B3AE5" w:rsidRDefault="002B675F" w:rsidP="002B675F">
      <w:pPr>
        <w:jc w:val="center"/>
        <w:rPr>
          <w:rFonts w:ascii="Cambria" w:hAnsi="Cambria"/>
          <w:b/>
          <w:sz w:val="24"/>
          <w:szCs w:val="24"/>
          <w:u w:val="single"/>
        </w:rPr>
      </w:pPr>
      <w:r w:rsidRPr="009B3AE5">
        <w:rPr>
          <w:rFonts w:ascii="Cambria" w:hAnsi="Cambria"/>
          <w:b/>
          <w:sz w:val="24"/>
          <w:szCs w:val="24"/>
          <w:u w:val="single"/>
        </w:rPr>
        <w:t>Πρόλογος</w:t>
      </w:r>
    </w:p>
    <w:p w:rsidR="002B675F" w:rsidRDefault="00772DA0" w:rsidP="002B675F">
      <w:pPr>
        <w:ind w:firstLine="720"/>
        <w:jc w:val="both"/>
        <w:rPr>
          <w:rFonts w:ascii="Cambria" w:hAnsi="Cambria"/>
          <w:sz w:val="24"/>
          <w:szCs w:val="24"/>
        </w:rPr>
      </w:pPr>
      <w:r>
        <w:rPr>
          <w:rFonts w:ascii="Cambria" w:hAnsi="Cambria"/>
          <w:sz w:val="24"/>
          <w:szCs w:val="24"/>
        </w:rPr>
        <w:t>Πριν από μερικά χρόνια</w:t>
      </w:r>
      <w:r w:rsidR="009B3AE5" w:rsidRPr="009B3AE5">
        <w:rPr>
          <w:rFonts w:ascii="Cambria" w:hAnsi="Cambria"/>
          <w:sz w:val="24"/>
          <w:szCs w:val="24"/>
        </w:rPr>
        <w:t>,</w:t>
      </w:r>
      <w:r>
        <w:rPr>
          <w:rFonts w:ascii="Cambria" w:hAnsi="Cambria"/>
          <w:sz w:val="24"/>
          <w:szCs w:val="24"/>
        </w:rPr>
        <w:t xml:space="preserve"> ε</w:t>
      </w:r>
      <w:r w:rsidR="002B675F">
        <w:rPr>
          <w:rFonts w:ascii="Cambria" w:hAnsi="Cambria"/>
          <w:sz w:val="24"/>
          <w:szCs w:val="24"/>
        </w:rPr>
        <w:t>άν κάποιος μου έλεγε, ότι θα ασχοληθώ με συντάξεις, θα θεωρούσα, ότι μάλλον αστειεύεται</w:t>
      </w:r>
      <w:r w:rsidR="009B1898">
        <w:rPr>
          <w:rFonts w:ascii="Cambria" w:hAnsi="Cambria"/>
          <w:sz w:val="24"/>
          <w:szCs w:val="24"/>
        </w:rPr>
        <w:t>. Βλέπετε,</w:t>
      </w:r>
      <w:r w:rsidR="00E375F6">
        <w:rPr>
          <w:rFonts w:ascii="Cambria" w:hAnsi="Cambria"/>
          <w:sz w:val="24"/>
          <w:szCs w:val="24"/>
        </w:rPr>
        <w:t xml:space="preserve"> πάντοτε </w:t>
      </w:r>
      <w:r w:rsidR="002B675F">
        <w:rPr>
          <w:rFonts w:ascii="Cambria" w:hAnsi="Cambria"/>
          <w:sz w:val="24"/>
          <w:szCs w:val="24"/>
        </w:rPr>
        <w:t>έβρισκα το κομμάτι αυτό</w:t>
      </w:r>
      <w:r w:rsidR="00E375F6">
        <w:rPr>
          <w:rFonts w:ascii="Cambria" w:hAnsi="Cambria"/>
          <w:sz w:val="24"/>
          <w:szCs w:val="24"/>
        </w:rPr>
        <w:t xml:space="preserve"> του δικαίου</w:t>
      </w:r>
      <w:r w:rsidR="002B675F">
        <w:rPr>
          <w:rFonts w:ascii="Cambria" w:hAnsi="Cambria"/>
          <w:sz w:val="24"/>
          <w:szCs w:val="24"/>
        </w:rPr>
        <w:t>, υπερβολικά τυπ</w:t>
      </w:r>
      <w:r w:rsidR="00E375F6">
        <w:rPr>
          <w:rFonts w:ascii="Cambria" w:hAnsi="Cambria"/>
          <w:sz w:val="24"/>
          <w:szCs w:val="24"/>
        </w:rPr>
        <w:t xml:space="preserve">ολατρικό </w:t>
      </w:r>
      <w:r w:rsidR="002B675F">
        <w:rPr>
          <w:rFonts w:ascii="Cambria" w:hAnsi="Cambria"/>
          <w:sz w:val="24"/>
          <w:szCs w:val="24"/>
        </w:rPr>
        <w:t xml:space="preserve">και ξένο προς τον χώρο της εργασίας, με τον οποίο ασχολούμαι όλα σχεδόν τα χρόνια της </w:t>
      </w:r>
      <w:r w:rsidR="00E375F6">
        <w:rPr>
          <w:rFonts w:ascii="Cambria" w:hAnsi="Cambria"/>
          <w:sz w:val="24"/>
          <w:szCs w:val="24"/>
        </w:rPr>
        <w:t xml:space="preserve">επαγγελματικής μου διαδρομής. </w:t>
      </w:r>
    </w:p>
    <w:p w:rsidR="00E375F6" w:rsidRDefault="002B675F" w:rsidP="002B675F">
      <w:pPr>
        <w:ind w:firstLine="720"/>
        <w:jc w:val="both"/>
        <w:rPr>
          <w:rFonts w:ascii="Cambria" w:hAnsi="Cambria"/>
          <w:sz w:val="24"/>
          <w:szCs w:val="24"/>
        </w:rPr>
      </w:pPr>
      <w:r>
        <w:rPr>
          <w:rFonts w:ascii="Cambria" w:hAnsi="Cambria"/>
          <w:sz w:val="24"/>
          <w:szCs w:val="24"/>
        </w:rPr>
        <w:t>Το έτος 2007 μια τυχαία συγκυρία, οδήγ</w:t>
      </w:r>
      <w:r w:rsidR="00246C79">
        <w:rPr>
          <w:rFonts w:ascii="Cambria" w:hAnsi="Cambria"/>
          <w:sz w:val="24"/>
          <w:szCs w:val="24"/>
        </w:rPr>
        <w:t xml:space="preserve">ησε στον ορισμό μου ως εκπροσώπου </w:t>
      </w:r>
      <w:bookmarkStart w:id="0" w:name="_GoBack"/>
      <w:bookmarkEnd w:id="0"/>
      <w:r>
        <w:rPr>
          <w:rFonts w:ascii="Cambria" w:hAnsi="Cambria"/>
          <w:sz w:val="24"/>
          <w:szCs w:val="24"/>
        </w:rPr>
        <w:t>της ΑΔΕΔΥ στην Επιτροπή, που είχε συσταθεί στο Υπουργείο Εργασίας και Κοινωνικών Ασφαλίσεων για την προετοιμασία της γραμμής άμυνας της Ελλάδος στα πλαίσια της παραπομπής της χώρας μας, στο Ευρωπαϊκό Δικαστήριο</w:t>
      </w:r>
      <w:r w:rsidR="00E375F6">
        <w:rPr>
          <w:rFonts w:ascii="Cambria" w:hAnsi="Cambria"/>
          <w:sz w:val="24"/>
          <w:szCs w:val="24"/>
        </w:rPr>
        <w:t>,</w:t>
      </w:r>
      <w:r>
        <w:rPr>
          <w:rFonts w:ascii="Cambria" w:hAnsi="Cambria"/>
          <w:sz w:val="24"/>
          <w:szCs w:val="24"/>
        </w:rPr>
        <w:t xml:space="preserve"> αναφορικά με τις διακρίσεις στα όρια ηλικίας συνταξιοδότησης μεταξύ ανδρών και γυναικών δημοσίων υπαλλήλων. </w:t>
      </w:r>
      <w:r w:rsidR="00E375F6">
        <w:rPr>
          <w:rFonts w:ascii="Cambria" w:hAnsi="Cambria"/>
          <w:sz w:val="24"/>
          <w:szCs w:val="24"/>
        </w:rPr>
        <w:t xml:space="preserve">Αυτή ήταν για εμένα η αρχή μιας μεγάλης περιπλάνησης στον κόσμο των συντάξεων, έναν κόσμο με πολλούς πίνακες, με άπειρους κανόνες και ισάριθμες εξαιρέσεις, με νομοθετικές παρεμβάσεις, που αλλάξουν τα δεδομένα σχεδόν κάθε χρόνο, που περνάει. </w:t>
      </w:r>
    </w:p>
    <w:p w:rsidR="00E375F6" w:rsidRDefault="00E375F6" w:rsidP="002B675F">
      <w:pPr>
        <w:ind w:firstLine="720"/>
        <w:jc w:val="both"/>
        <w:rPr>
          <w:rFonts w:ascii="Cambria" w:hAnsi="Cambria"/>
          <w:sz w:val="24"/>
          <w:szCs w:val="24"/>
        </w:rPr>
      </w:pPr>
      <w:r>
        <w:rPr>
          <w:rFonts w:ascii="Cambria" w:hAnsi="Cambria"/>
          <w:sz w:val="24"/>
          <w:szCs w:val="24"/>
        </w:rPr>
        <w:t xml:space="preserve">Και πάνω απ’ όλα αυτή ήταν </w:t>
      </w:r>
      <w:r w:rsidR="007B74FB">
        <w:rPr>
          <w:rFonts w:ascii="Cambria" w:hAnsi="Cambria"/>
          <w:sz w:val="24"/>
          <w:szCs w:val="24"/>
        </w:rPr>
        <w:t>η αρχή μιας μακράς διαδρομής, με</w:t>
      </w:r>
      <w:r w:rsidR="002B675F">
        <w:rPr>
          <w:rFonts w:ascii="Cambria" w:hAnsi="Cambria"/>
          <w:sz w:val="24"/>
          <w:szCs w:val="24"/>
        </w:rPr>
        <w:t xml:space="preserve"> χιλιάδες συνταξιοδοτικά ερωτήματα</w:t>
      </w:r>
      <w:r w:rsidR="007B74FB">
        <w:rPr>
          <w:rFonts w:ascii="Cambria" w:hAnsi="Cambria"/>
          <w:sz w:val="24"/>
          <w:szCs w:val="24"/>
        </w:rPr>
        <w:t>, δεκάδες ομιλίες και σεμινάρια και άπειρα ερωτηματικά, που δεν ήταν καθόλου εύκολο να απαντηθούν</w:t>
      </w:r>
      <w:r w:rsidR="009715B6">
        <w:rPr>
          <w:rFonts w:ascii="Cambria" w:hAnsi="Cambria"/>
          <w:sz w:val="24"/>
          <w:szCs w:val="24"/>
        </w:rPr>
        <w:t>, μέσα στον κυκεώνα πολλών και αντικρουόμενων διατάξεων</w:t>
      </w:r>
      <w:r w:rsidR="002B675F">
        <w:rPr>
          <w:rFonts w:ascii="Cambria" w:hAnsi="Cambria"/>
          <w:sz w:val="24"/>
          <w:szCs w:val="24"/>
        </w:rPr>
        <w:t xml:space="preserve">. </w:t>
      </w:r>
      <w:r>
        <w:rPr>
          <w:rFonts w:ascii="Cambria" w:hAnsi="Cambria"/>
          <w:sz w:val="24"/>
          <w:szCs w:val="24"/>
        </w:rPr>
        <w:t xml:space="preserve">Δύο πράγματα </w:t>
      </w:r>
      <w:r w:rsidR="007B74FB">
        <w:rPr>
          <w:rFonts w:ascii="Cambria" w:hAnsi="Cambria"/>
          <w:sz w:val="24"/>
          <w:szCs w:val="24"/>
        </w:rPr>
        <w:t xml:space="preserve">συνειδητοποίησα </w:t>
      </w:r>
      <w:r>
        <w:rPr>
          <w:rFonts w:ascii="Cambria" w:hAnsi="Cambria"/>
          <w:sz w:val="24"/>
          <w:szCs w:val="24"/>
        </w:rPr>
        <w:t xml:space="preserve">όλα αυτά τα χρόνια: το βάρος της ευθύνης, που αναλαμβάνεις συμβουλεύοντας κάποιον αναφορικά με τα θέματα της </w:t>
      </w:r>
      <w:r w:rsidR="007B74FB">
        <w:rPr>
          <w:rFonts w:ascii="Cambria" w:hAnsi="Cambria"/>
          <w:sz w:val="24"/>
          <w:szCs w:val="24"/>
        </w:rPr>
        <w:t>συνταξιοδοτικής του περίπτωση</w:t>
      </w:r>
      <w:r w:rsidR="009B1898">
        <w:rPr>
          <w:rFonts w:ascii="Cambria" w:hAnsi="Cambria"/>
          <w:sz w:val="24"/>
          <w:szCs w:val="24"/>
        </w:rPr>
        <w:t>ς</w:t>
      </w:r>
      <w:r>
        <w:rPr>
          <w:rFonts w:ascii="Cambria" w:hAnsi="Cambria"/>
          <w:sz w:val="24"/>
          <w:szCs w:val="24"/>
        </w:rPr>
        <w:t xml:space="preserve"> και την δυσχέρεια της συστηματοποίησης ενός αντικειμένου, που μεταβάλλεται διαρκώς</w:t>
      </w:r>
      <w:r w:rsidR="007B74FB">
        <w:rPr>
          <w:rFonts w:ascii="Cambria" w:hAnsi="Cambria"/>
          <w:sz w:val="24"/>
          <w:szCs w:val="24"/>
        </w:rPr>
        <w:t>.</w:t>
      </w:r>
      <w:r>
        <w:rPr>
          <w:rFonts w:ascii="Cambria" w:hAnsi="Cambria"/>
          <w:sz w:val="24"/>
          <w:szCs w:val="24"/>
        </w:rPr>
        <w:t xml:space="preserve"> </w:t>
      </w:r>
    </w:p>
    <w:p w:rsidR="00246C79" w:rsidRDefault="007B74FB" w:rsidP="00246C79">
      <w:pPr>
        <w:ind w:firstLine="720"/>
        <w:jc w:val="both"/>
        <w:rPr>
          <w:rFonts w:ascii="Cambria" w:hAnsi="Cambria"/>
          <w:sz w:val="24"/>
          <w:szCs w:val="24"/>
        </w:rPr>
      </w:pPr>
      <w:r>
        <w:rPr>
          <w:rFonts w:ascii="Cambria" w:hAnsi="Cambria"/>
          <w:sz w:val="24"/>
          <w:szCs w:val="24"/>
        </w:rPr>
        <w:t xml:space="preserve">Το βιβλίο, που κρατάτε στα χέρια σας </w:t>
      </w:r>
      <w:r w:rsidR="009715B6">
        <w:rPr>
          <w:rFonts w:ascii="Cambria" w:hAnsi="Cambria"/>
          <w:sz w:val="24"/>
          <w:szCs w:val="24"/>
        </w:rPr>
        <w:t>είναι το αποτέλεσμα της πρακτικής επεξεργασίας και της κωδικοποίησης των γνώσεων, που έχω αποκομίσει όλα αυτά τα χρόνια</w:t>
      </w:r>
      <w:r w:rsidR="009B1898">
        <w:rPr>
          <w:rFonts w:ascii="Cambria" w:hAnsi="Cambria"/>
          <w:sz w:val="24"/>
          <w:szCs w:val="24"/>
        </w:rPr>
        <w:t>, γραμμένο με μια ξεκάθαρη στόχευση: να καθοδηγήσει τον αναγνώστη στην κατανόηση βασικών εννοιών, κατά τρόπο, ώστε να καταλήξει αβίαστα στην απάντηση των ερωτημάτων του. Απευθύνεται στους δεκάδες συναδέλφους, μάχιμους δικηγόρους, που με ρωτούν καθημερινά για υποθέσεις, που φτάνουν στο γραφείο τους αλλά και στους ίδιους του δημοσίους υπαλλήλους, που αγωνιούν για το συνταξιοδοτικό τους μέλλον. Ελπίζω να μπορέσει να μπορέσει να πετύχει τους στόχους του και να αποτελέσει πρακτικό οδηγό για αυτούς, στους οποίους απευθύνεται.</w:t>
      </w:r>
    </w:p>
    <w:p w:rsidR="00246C79" w:rsidRPr="00246C79" w:rsidRDefault="00246C79" w:rsidP="00246C79">
      <w:pPr>
        <w:jc w:val="center"/>
        <w:rPr>
          <w:rFonts w:ascii="Cambria" w:hAnsi="Cambria"/>
          <w:sz w:val="24"/>
          <w:szCs w:val="24"/>
        </w:rPr>
      </w:pPr>
      <w:r w:rsidRPr="00246C79">
        <w:rPr>
          <w:rFonts w:ascii="Cambria" w:hAnsi="Cambria"/>
          <w:b/>
          <w:sz w:val="24"/>
          <w:szCs w:val="24"/>
        </w:rPr>
        <w:t>Αθήνα, 20-2-2014</w:t>
      </w:r>
    </w:p>
    <w:p w:rsidR="00246C79" w:rsidRPr="00246C79" w:rsidRDefault="00246C79" w:rsidP="00246C79">
      <w:pPr>
        <w:jc w:val="center"/>
        <w:rPr>
          <w:rFonts w:ascii="Cambria" w:hAnsi="Cambria"/>
          <w:b/>
          <w:sz w:val="24"/>
          <w:szCs w:val="24"/>
        </w:rPr>
      </w:pPr>
      <w:r w:rsidRPr="00246C79">
        <w:rPr>
          <w:rFonts w:ascii="Cambria" w:hAnsi="Cambria"/>
          <w:b/>
          <w:sz w:val="24"/>
          <w:szCs w:val="24"/>
        </w:rPr>
        <w:t>Μαρία –Μαγδαληνή Τσίπρα</w:t>
      </w:r>
    </w:p>
    <w:sectPr w:rsidR="00246C79" w:rsidRPr="00246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5F"/>
    <w:rsid w:val="00246C79"/>
    <w:rsid w:val="002B2D1B"/>
    <w:rsid w:val="002B675F"/>
    <w:rsid w:val="007725EC"/>
    <w:rsid w:val="00772DA0"/>
    <w:rsid w:val="007B74FB"/>
    <w:rsid w:val="009715B6"/>
    <w:rsid w:val="009B1898"/>
    <w:rsid w:val="009B3AE5"/>
    <w:rsid w:val="00E375F6"/>
    <w:rsid w:val="00EC1A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23EA-E33A-42D3-8B27-809F885F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339</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Μαρία-Μαγδαληνή Τσίπρα</dc:creator>
  <cp:keywords/>
  <dc:description/>
  <cp:lastModifiedBy>Μαρία-Μαγδαληνή Τσίπρα</cp:lastModifiedBy>
  <cp:revision>6</cp:revision>
  <dcterms:created xsi:type="dcterms:W3CDTF">2014-02-23T16:12:00Z</dcterms:created>
  <dcterms:modified xsi:type="dcterms:W3CDTF">2014-02-26T09:33:00Z</dcterms:modified>
</cp:coreProperties>
</file>