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47" w:rsidRDefault="00025B4B" w:rsidP="0002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center"/>
        <w:rPr>
          <w:rFonts w:ascii="Verdana" w:eastAsia="Times New Roman" w:hAnsi="Verdana" w:cs="Courier New"/>
          <w:color w:val="000000"/>
          <w:sz w:val="26"/>
          <w:szCs w:val="26"/>
          <w:lang w:eastAsia="el-GR"/>
        </w:rPr>
      </w:pPr>
      <w:r>
        <w:rPr>
          <w:rFonts w:ascii="Verdana" w:eastAsia="Times New Roman" w:hAnsi="Verdana" w:cs="Courier New"/>
          <w:color w:val="000000"/>
          <w:sz w:val="26"/>
          <w:szCs w:val="26"/>
          <w:lang w:eastAsia="el-GR"/>
        </w:rPr>
        <w:t>ΤΟ ΝΕΟ ΠΕΙΘΑΡΧΙΚΟ ΔΙΚΑΙΟ ΤΩΝ ΔΗΜΟΣΙΩΝ ΥΠΑΛΛΗΛΩΝ</w:t>
      </w:r>
    </w:p>
    <w:p w:rsidR="00025B4B" w:rsidRDefault="00025B4B" w:rsidP="0002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center"/>
        <w:rPr>
          <w:rFonts w:ascii="Verdana" w:eastAsia="Times New Roman" w:hAnsi="Verdana" w:cs="Courier New"/>
          <w:color w:val="000000"/>
          <w:sz w:val="26"/>
          <w:szCs w:val="26"/>
          <w:lang w:eastAsia="el-GR"/>
        </w:rPr>
      </w:pPr>
    </w:p>
    <w:p w:rsidR="00025B4B" w:rsidRDefault="00025B4B" w:rsidP="0002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center"/>
        <w:rPr>
          <w:rFonts w:ascii="Verdana" w:eastAsia="Times New Roman" w:hAnsi="Verdana" w:cs="Courier New"/>
          <w:color w:val="000000"/>
          <w:sz w:val="26"/>
          <w:szCs w:val="26"/>
          <w:lang w:eastAsia="el-GR"/>
        </w:rPr>
      </w:pPr>
    </w:p>
    <w:p w:rsidR="00025B4B" w:rsidRPr="00025B4B" w:rsidRDefault="00025B4B" w:rsidP="0002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center"/>
        <w:rPr>
          <w:rFonts w:ascii="Verdana" w:eastAsia="Times New Roman" w:hAnsi="Verdana" w:cs="Courier New"/>
          <w:color w:val="000000"/>
          <w:sz w:val="26"/>
          <w:szCs w:val="26"/>
          <w:lang w:eastAsia="el-GR"/>
        </w:rPr>
      </w:pPr>
    </w:p>
    <w:p w:rsidR="00DD3647" w:rsidRPr="004D4288" w:rsidRDefault="00B312C3"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pacing w:val="20"/>
          <w:sz w:val="26"/>
          <w:szCs w:val="26"/>
          <w:lang w:eastAsia="el-GR"/>
        </w:rPr>
      </w:pPr>
      <w:r>
        <w:rPr>
          <w:rFonts w:cs="Courier New"/>
          <w:b/>
          <w:color w:val="000000"/>
          <w:spacing w:val="20"/>
          <w:sz w:val="26"/>
          <w:szCs w:val="26"/>
          <w:lang w:eastAsia="el-GR"/>
        </w:rPr>
        <w:t xml:space="preserve">Ι. </w:t>
      </w:r>
      <w:r w:rsidR="00DD3647" w:rsidRPr="004D4288">
        <w:rPr>
          <w:rFonts w:cs="Courier New"/>
          <w:b/>
          <w:color w:val="000000"/>
          <w:spacing w:val="20"/>
          <w:sz w:val="26"/>
          <w:szCs w:val="26"/>
          <w:lang w:eastAsia="el-GR"/>
        </w:rPr>
        <w:t xml:space="preserve">Ο βασικές μεταβολές που επέφεραν οι νέες ρυθμίσεις των ν. 4057/2012 και 4093/2012 στο Πειθαρχικό Δίκαιο </w:t>
      </w:r>
    </w:p>
    <w:p w:rsidR="004D4288" w:rsidRDefault="004D4288"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b/>
          <w:color w:val="000000"/>
          <w:spacing w:val="20"/>
          <w:sz w:val="26"/>
          <w:szCs w:val="26"/>
          <w:lang w:eastAsia="el-GR"/>
        </w:rPr>
        <w:tab/>
      </w:r>
      <w:r>
        <w:rPr>
          <w:rFonts w:cs="Courier New"/>
          <w:b/>
          <w:color w:val="000000"/>
          <w:spacing w:val="20"/>
          <w:sz w:val="26"/>
          <w:szCs w:val="26"/>
          <w:lang w:eastAsia="el-GR"/>
        </w:rPr>
        <w:t xml:space="preserve">1.- </w:t>
      </w:r>
      <w:r w:rsidR="00DD3647" w:rsidRPr="004D4288">
        <w:rPr>
          <w:rFonts w:cs="Courier New"/>
          <w:color w:val="000000"/>
          <w:sz w:val="26"/>
          <w:szCs w:val="26"/>
          <w:lang w:eastAsia="el-GR"/>
        </w:rPr>
        <w:t xml:space="preserve">Με το ν. 4057/2012 αναμορφώθηκε ριζικά το Πειθαρχικό Δίκαιο των δημοσίων υπαλλήλων, προκειμένου, σύμφωνα με την αιτιολογική έκθεση του νόμου, να αντιμετωπιστούν αποτελεσματικά φαινόμενα διαφθοράς και εν γένει παράνομων δραστηριοτήτων και συμπεριφορών των δημοσίων υπαλλήλων, που επιφέρουν βαθμιαία την ηθική διάβρωση του κρατικού μηχανισμού και την υπονόμευση των αρχών του κράτους δικαίου και της νομιμότητας της διοικητικής δράσης. Βασικά σημεία, στα οποία εντοπίστηκαν παθογένειες και αδυναμίες στο πειθαρχικό δίκαιο των δημοσίων υπαλλήλων, είναι </w:t>
      </w:r>
      <w:r w:rsidR="00DD3647" w:rsidRPr="004D4288">
        <w:rPr>
          <w:rFonts w:cs="Courier New"/>
          <w:b/>
          <w:color w:val="000000"/>
          <w:sz w:val="26"/>
          <w:szCs w:val="26"/>
          <w:lang w:eastAsia="el-GR"/>
        </w:rPr>
        <w:t>οι υπερβολικές καθυστερήσεις στη διερεύνηση  των πειθαρχικών υποθέσεων,</w:t>
      </w:r>
      <w:r w:rsidR="00DD3647" w:rsidRPr="004D4288">
        <w:rPr>
          <w:rFonts w:cs="Courier New"/>
          <w:color w:val="000000"/>
          <w:sz w:val="26"/>
          <w:szCs w:val="26"/>
          <w:lang w:eastAsia="el-GR"/>
        </w:rPr>
        <w:t xml:space="preserve"> </w:t>
      </w:r>
      <w:r w:rsidR="00DD3647" w:rsidRPr="004D4288">
        <w:rPr>
          <w:rFonts w:cs="Courier New"/>
          <w:b/>
          <w:color w:val="000000"/>
          <w:sz w:val="26"/>
          <w:szCs w:val="26"/>
          <w:lang w:eastAsia="el-GR"/>
        </w:rPr>
        <w:t xml:space="preserve">η απουσία ρητής πρόβλεψης για κλιμάκωση των πειθαρχικών ποινών, </w:t>
      </w:r>
      <w:r w:rsidR="00DD3647" w:rsidRPr="004D4288">
        <w:rPr>
          <w:rFonts w:cs="Courier New"/>
          <w:color w:val="000000"/>
          <w:sz w:val="26"/>
          <w:szCs w:val="26"/>
          <w:lang w:eastAsia="el-GR"/>
        </w:rPr>
        <w:t xml:space="preserve">που οδηγεί στην επιβολή πειθαρχικών ποινών που δεν ανταποκρίνονται στο κοινό περί δικαίου αίσθημα και εν τέλει η ουσιαστική ατιμωρησία των υπαλλήλων που έχουν παρανομήσει. Με τον ν. 4057/2012 επιχειρείται η αντιμετώπιση των φαινομένων αυτών, μέσω της </w:t>
      </w:r>
      <w:proofErr w:type="spellStart"/>
      <w:r w:rsidR="00DD3647" w:rsidRPr="004D4288">
        <w:rPr>
          <w:rFonts w:cs="Courier New"/>
          <w:b/>
          <w:color w:val="000000"/>
          <w:sz w:val="26"/>
          <w:szCs w:val="26"/>
          <w:lang w:eastAsia="el-GR"/>
        </w:rPr>
        <w:t>αυστηροποίησης</w:t>
      </w:r>
      <w:proofErr w:type="spellEnd"/>
      <w:r w:rsidR="00DD3647" w:rsidRPr="004D4288">
        <w:rPr>
          <w:rFonts w:cs="Courier New"/>
          <w:b/>
          <w:color w:val="000000"/>
          <w:sz w:val="26"/>
          <w:szCs w:val="26"/>
          <w:lang w:eastAsia="el-GR"/>
        </w:rPr>
        <w:t xml:space="preserve"> του συστήματος των πειθαρχικών ποινών και της αναμόρφωσης των πειθαρχικών οργάνων.</w:t>
      </w:r>
      <w:r w:rsidR="00DD3647" w:rsidRPr="004D4288">
        <w:rPr>
          <w:rFonts w:cs="Courier New"/>
          <w:color w:val="000000"/>
          <w:sz w:val="26"/>
          <w:szCs w:val="26"/>
          <w:lang w:eastAsia="el-GR"/>
        </w:rPr>
        <w:t xml:space="preserve"> </w:t>
      </w:r>
    </w:p>
    <w:p w:rsidR="004D4288" w:rsidRDefault="004D4288"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DD3647"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u w:val="single"/>
          <w:lang w:eastAsia="el-GR"/>
        </w:rPr>
      </w:pPr>
      <w:r w:rsidRPr="004D4288">
        <w:rPr>
          <w:rFonts w:cs="Courier New"/>
          <w:color w:val="000000"/>
          <w:sz w:val="26"/>
          <w:szCs w:val="26"/>
          <w:lang w:eastAsia="el-GR"/>
        </w:rPr>
        <w:t xml:space="preserve">Παράλληλα ο ν. 4057/2012 τροποποιεί και τις διατάξεις των άρθρων </w:t>
      </w:r>
      <w:r w:rsidRPr="004D4288">
        <w:rPr>
          <w:rFonts w:cs="Courier New"/>
          <w:color w:val="000000"/>
          <w:sz w:val="26"/>
          <w:szCs w:val="26"/>
          <w:u w:val="single"/>
          <w:lang w:eastAsia="el-GR"/>
        </w:rPr>
        <w:t xml:space="preserve">103 – 105 ΥΚ για τη θέση των υπαλλήλων σε αργία, οι οποίες παρόλο που δεν εντάσσονται στο τμήμα του ΥΚ για το πειθαρχικό δίκαιο, συνδέονται στενά με αυτό. </w:t>
      </w:r>
    </w:p>
    <w:p w:rsidR="004D4288" w:rsidRPr="004D4288" w:rsidRDefault="004D4288"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u w:val="single"/>
          <w:lang w:eastAsia="el-GR"/>
        </w:rPr>
      </w:pPr>
    </w:p>
    <w:p w:rsidR="00DD3647" w:rsidRPr="004D4288" w:rsidRDefault="004D4288"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z w:val="26"/>
          <w:szCs w:val="26"/>
          <w:lang w:eastAsia="el-GR"/>
        </w:rPr>
        <w:tab/>
      </w:r>
      <w:r w:rsidR="00DD3647" w:rsidRPr="004D4288">
        <w:rPr>
          <w:rFonts w:cs="Courier New"/>
          <w:b/>
          <w:color w:val="000000"/>
          <w:sz w:val="26"/>
          <w:szCs w:val="26"/>
          <w:lang w:eastAsia="el-GR"/>
        </w:rPr>
        <w:t xml:space="preserve">2. </w:t>
      </w:r>
      <w:r w:rsidR="00DD3647" w:rsidRPr="00461D56">
        <w:rPr>
          <w:rFonts w:cs="Courier New"/>
          <w:color w:val="000000"/>
          <w:sz w:val="26"/>
          <w:szCs w:val="26"/>
          <w:u w:val="single"/>
          <w:lang w:eastAsia="el-GR"/>
        </w:rPr>
        <w:t>Οι βασικές μεταβολές που επέφερε ο ν. 4057/2012 είναι οι εξής :</w:t>
      </w:r>
      <w:r w:rsidR="00DD3647" w:rsidRPr="004D4288">
        <w:rPr>
          <w:rFonts w:cs="Courier New"/>
          <w:color w:val="000000"/>
          <w:sz w:val="26"/>
          <w:szCs w:val="26"/>
          <w:lang w:eastAsia="el-GR"/>
        </w:rPr>
        <w:t xml:space="preserve"> </w:t>
      </w:r>
    </w:p>
    <w:p w:rsidR="00DD3647"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α.</w:t>
      </w:r>
      <w:r w:rsidRPr="004D4288">
        <w:rPr>
          <w:rFonts w:cs="Courier New"/>
          <w:color w:val="000000"/>
          <w:sz w:val="26"/>
          <w:szCs w:val="26"/>
          <w:lang w:eastAsia="el-GR"/>
        </w:rPr>
        <w:t xml:space="preserve"> Εγκαταλείπεται η μέθοδος του γενικού ορισμού του πειθαρχικού αδικήματος και της στη συνέχεια ενδεικτικής απαρίθμησης ορισμένων από αυτά και καθιερώνεται πλέον σύστημα </w:t>
      </w:r>
      <w:r w:rsidRPr="004D4288">
        <w:rPr>
          <w:rFonts w:cs="Courier New"/>
          <w:b/>
          <w:color w:val="000000"/>
          <w:sz w:val="26"/>
          <w:szCs w:val="26"/>
          <w:lang w:eastAsia="el-GR"/>
        </w:rPr>
        <w:t>ειδικής και σαφούς περιγραφής των πειθαρχικών παραπτωμάτων και περιοριστικής απαρίθμησής τους</w:t>
      </w:r>
      <w:r w:rsidRPr="004D4288">
        <w:rPr>
          <w:rFonts w:cs="Courier New"/>
          <w:color w:val="000000"/>
          <w:sz w:val="26"/>
          <w:szCs w:val="26"/>
          <w:lang w:eastAsia="el-GR"/>
        </w:rPr>
        <w:t xml:space="preserve">. </w:t>
      </w:r>
    </w:p>
    <w:p w:rsidR="004D4288" w:rsidRPr="004D4288" w:rsidRDefault="00025B4B" w:rsidP="004D428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 xml:space="preserve">Πλέον τα πειθαρχικά παραπτώματα προβλέπονται ειδικά από το νόμο και για την προσθήκη νέων πειθαρχικών παραπτωμάτων απαιτείται νομοθετική ρύθμιση. </w:t>
      </w:r>
      <w:r w:rsidR="004D4288">
        <w:rPr>
          <w:rFonts w:cs="Courier New"/>
          <w:color w:val="000000"/>
          <w:sz w:val="26"/>
          <w:szCs w:val="26"/>
          <w:lang w:eastAsia="el-GR"/>
        </w:rPr>
        <w:t xml:space="preserve">Στο πλαίσιο του συστήματος αυτού προβλέφθηκε </w:t>
      </w:r>
      <w:r w:rsidR="004D4288" w:rsidRPr="004D4288">
        <w:rPr>
          <w:rFonts w:cs="Courier New"/>
          <w:color w:val="000000"/>
          <w:sz w:val="26"/>
          <w:szCs w:val="26"/>
          <w:lang w:eastAsia="el-GR"/>
        </w:rPr>
        <w:t xml:space="preserve">με τη παρ.6 περ.2 και 3 του άρθρου 25 του </w:t>
      </w:r>
      <w:r w:rsidR="004D4288" w:rsidRPr="004D4288">
        <w:rPr>
          <w:rFonts w:cs="Courier New"/>
          <w:b/>
          <w:color w:val="000000"/>
          <w:sz w:val="26"/>
          <w:szCs w:val="26"/>
          <w:lang w:eastAsia="el-GR"/>
        </w:rPr>
        <w:t>Ν.4203/2013 νέο πειθαρχικό παράπτωμα</w:t>
      </w:r>
      <w:r w:rsidR="004D4288" w:rsidRPr="004D4288">
        <w:rPr>
          <w:rFonts w:cs="Courier New"/>
          <w:color w:val="000000"/>
          <w:sz w:val="26"/>
          <w:szCs w:val="26"/>
          <w:lang w:eastAsia="el-GR"/>
        </w:rPr>
        <w:t xml:space="preserve"> : </w:t>
      </w:r>
    </w:p>
    <w:p w:rsidR="004D4288" w:rsidRPr="004D4288" w:rsidRDefault="004D4288" w:rsidP="004D428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lastRenderedPageBreak/>
        <w:t xml:space="preserve">«λγ) το ειδικό πειθαρχικό παράπτωμα της μη απογραφής του υπαλλήλου εντός της οριζόμενης προθεσμίας εφόσον απαιτείται σύμφωνα με τη διάταξη της παρ. 3 του άρθρου 3 της υπ` </w:t>
      </w:r>
      <w:proofErr w:type="spellStart"/>
      <w:r w:rsidRPr="004D4288">
        <w:rPr>
          <w:rFonts w:cs="Courier New"/>
          <w:color w:val="000000"/>
          <w:sz w:val="26"/>
          <w:szCs w:val="26"/>
          <w:lang w:eastAsia="el-GR"/>
        </w:rPr>
        <w:t>αριθμ</w:t>
      </w:r>
      <w:proofErr w:type="spellEnd"/>
      <w:r w:rsidRPr="004D4288">
        <w:rPr>
          <w:rFonts w:cs="Courier New"/>
          <w:color w:val="000000"/>
          <w:sz w:val="26"/>
          <w:szCs w:val="26"/>
          <w:lang w:eastAsia="el-GR"/>
        </w:rPr>
        <w:t>. ΔΙΠΙΔΔ/Β2/2οικ. 21634 απόφασης του Υπουργού Διοικητικής Μεταρρύθμισης και Ηλεκτρονικής Διακυβέρνησης, όπως ισχύει.»</w:t>
      </w:r>
    </w:p>
    <w:p w:rsidR="00DD3647"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β.</w:t>
      </w:r>
      <w:r w:rsidRPr="004D4288">
        <w:rPr>
          <w:rFonts w:cs="Courier New"/>
          <w:color w:val="000000"/>
          <w:sz w:val="26"/>
          <w:szCs w:val="26"/>
          <w:lang w:eastAsia="el-GR"/>
        </w:rPr>
        <w:t xml:space="preserve"> Θεσπίζεται </w:t>
      </w:r>
      <w:r w:rsidRPr="00461D56">
        <w:rPr>
          <w:rFonts w:cs="Courier New"/>
          <w:b/>
          <w:color w:val="000000"/>
          <w:sz w:val="26"/>
          <w:szCs w:val="26"/>
          <w:lang w:eastAsia="el-GR"/>
        </w:rPr>
        <w:t>μεγαλύτερος χρόνος παραγραφής</w:t>
      </w:r>
      <w:r w:rsidRPr="004D4288">
        <w:rPr>
          <w:rFonts w:cs="Courier New"/>
          <w:color w:val="000000"/>
          <w:sz w:val="26"/>
          <w:szCs w:val="26"/>
          <w:lang w:eastAsia="el-GR"/>
        </w:rPr>
        <w:t xml:space="preserve"> των πειθαρχικών παραπτωμάτων. </w:t>
      </w:r>
    </w:p>
    <w:p w:rsidR="00DD3647" w:rsidRPr="004D4288"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γ.</w:t>
      </w:r>
      <w:r w:rsidRPr="004D4288">
        <w:rPr>
          <w:rFonts w:cs="Courier New"/>
          <w:color w:val="000000"/>
          <w:sz w:val="26"/>
          <w:szCs w:val="26"/>
          <w:lang w:eastAsia="el-GR"/>
        </w:rPr>
        <w:t xml:space="preserve"> Θεσπίζεται μεγαλύτερη κλιμάκωση των πειθαρχικών ποινών και προβλέπεται κατώτατη επιβαλλόμενη ποινή για τα σοβαρότερα πειθαρχικά παραπτώματα. </w:t>
      </w:r>
    </w:p>
    <w:p w:rsidR="00DD3647" w:rsidRPr="00461D56"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δ.</w:t>
      </w:r>
      <w:r w:rsidRPr="004D4288">
        <w:rPr>
          <w:rFonts w:cs="Courier New"/>
          <w:color w:val="000000"/>
          <w:sz w:val="26"/>
          <w:szCs w:val="26"/>
          <w:lang w:eastAsia="el-GR"/>
        </w:rPr>
        <w:t xml:space="preserve"> Εγκαταλείπεται ο περιορισμός της επιβολής της ποινής της οριστικής παύσης σε ορισμένα μόνο, ειδικά αναφερόμενα, πειθαρχικά παραπτώματα </w:t>
      </w:r>
      <w:r w:rsidRPr="00461D56">
        <w:rPr>
          <w:rFonts w:cs="Courier New"/>
          <w:b/>
          <w:color w:val="000000"/>
          <w:sz w:val="26"/>
          <w:szCs w:val="26"/>
          <w:lang w:eastAsia="el-GR"/>
        </w:rPr>
        <w:t xml:space="preserve">και παρέχεται στο πειθαρχικό συμβούλιο η ευχέρεια να επιβάλει την ποινή της οριστικής παύσης για οποιοδήποτε πειθαρχικό παράπτωμα, ενόψει των ιδιαίτερων κάθε φορά συνθηκών. </w:t>
      </w:r>
    </w:p>
    <w:p w:rsidR="00DD3647" w:rsidRPr="004D4288"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ε.</w:t>
      </w:r>
      <w:r w:rsidRPr="004D4288">
        <w:rPr>
          <w:rFonts w:cs="Courier New"/>
          <w:color w:val="000000"/>
          <w:sz w:val="26"/>
          <w:szCs w:val="26"/>
          <w:lang w:eastAsia="el-GR"/>
        </w:rPr>
        <w:t xml:space="preserve"> Θεσπίζονται </w:t>
      </w:r>
      <w:r w:rsidRPr="00461D56">
        <w:rPr>
          <w:rFonts w:cs="Courier New"/>
          <w:b/>
          <w:color w:val="000000"/>
          <w:sz w:val="26"/>
          <w:szCs w:val="26"/>
          <w:lang w:eastAsia="el-GR"/>
        </w:rPr>
        <w:t>νέες πειθαρχικές ποινές</w:t>
      </w:r>
      <w:r w:rsidRPr="004D4288">
        <w:rPr>
          <w:rFonts w:cs="Courier New"/>
          <w:color w:val="000000"/>
          <w:sz w:val="26"/>
          <w:szCs w:val="26"/>
          <w:lang w:eastAsia="el-GR"/>
        </w:rPr>
        <w:t xml:space="preserve">, αυτές της στέρησης του δικαιώματος συμμετοχής στη διαδικασία επιλογής προϊσταμένων και της αφαίρεσης της άσκησης των καθηκόντων προϊσταμένου. </w:t>
      </w:r>
      <w:r w:rsidRPr="00461D56">
        <w:rPr>
          <w:rFonts w:cs="Courier New"/>
          <w:b/>
          <w:color w:val="000000"/>
          <w:sz w:val="26"/>
          <w:szCs w:val="26"/>
          <w:lang w:eastAsia="el-GR"/>
        </w:rPr>
        <w:t>Αυξάνεται το όριο της ποινής του προστίμου στις αποδοχές δώδεκα μηνών και το όριο της ποινής του υποβιβασμού, που μπορεί να φτάσει στους δύο βαθμούς.</w:t>
      </w:r>
    </w:p>
    <w:p w:rsidR="00DD3647" w:rsidRPr="004D4288"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στ.</w:t>
      </w:r>
      <w:r w:rsidRPr="004D4288">
        <w:rPr>
          <w:rFonts w:cs="Courier New"/>
          <w:color w:val="000000"/>
          <w:sz w:val="26"/>
          <w:szCs w:val="26"/>
          <w:lang w:eastAsia="el-GR"/>
        </w:rPr>
        <w:t xml:space="preserve"> Προβλέπεται </w:t>
      </w:r>
      <w:r w:rsidRPr="00461D56">
        <w:rPr>
          <w:rFonts w:cs="Courier New"/>
          <w:b/>
          <w:color w:val="000000"/>
          <w:sz w:val="26"/>
          <w:szCs w:val="26"/>
          <w:lang w:eastAsia="el-GR"/>
        </w:rPr>
        <w:t>η δυνατότητα επιβολής χρηματικής κύρωσης</w:t>
      </w:r>
      <w:r w:rsidRPr="004D4288">
        <w:rPr>
          <w:rFonts w:cs="Courier New"/>
          <w:color w:val="000000"/>
          <w:sz w:val="26"/>
          <w:szCs w:val="26"/>
          <w:lang w:eastAsia="el-GR"/>
        </w:rPr>
        <w:t xml:space="preserve">, πέραν της πειθαρχικής ποινής, στις περιπτώσεις σοβαρών πειθαρχικών παραπτωμάτων. </w:t>
      </w:r>
    </w:p>
    <w:p w:rsidR="00DD3647" w:rsidRPr="004D4288"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ζ.</w:t>
      </w:r>
      <w:r w:rsidRPr="004D4288">
        <w:rPr>
          <w:rFonts w:cs="Courier New"/>
          <w:color w:val="000000"/>
          <w:sz w:val="26"/>
          <w:szCs w:val="26"/>
          <w:lang w:eastAsia="el-GR"/>
        </w:rPr>
        <w:t xml:space="preserve"> Προβλέπεται η συνέχιση της πειθαρχικής διαδικασίας εναντίον υπαλλήλου που απώλεσε την υπαλληλική του ιδιότητα και η μετατροπή τη πειθαρχικής ποινής που τυχόν επιβληθεί σε πρόστιμο, ανάλογο με τη σοβαρότητα του παραπτώματος.    </w:t>
      </w:r>
    </w:p>
    <w:p w:rsidR="00DD3647" w:rsidRPr="004D4288"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η.</w:t>
      </w:r>
      <w:r w:rsidRPr="004D4288">
        <w:rPr>
          <w:rFonts w:cs="Courier New"/>
          <w:color w:val="000000"/>
          <w:sz w:val="26"/>
          <w:szCs w:val="26"/>
          <w:lang w:eastAsia="el-GR"/>
        </w:rPr>
        <w:t xml:space="preserve"> Αποσυνδέονται τα πειθαρχικά συμβούλια από τα υπηρεσιακά συμβούλια και δημιουργούνται </w:t>
      </w:r>
      <w:r w:rsidRPr="00461D56">
        <w:rPr>
          <w:rFonts w:cs="Courier New"/>
          <w:b/>
          <w:color w:val="000000"/>
          <w:sz w:val="26"/>
          <w:szCs w:val="26"/>
          <w:lang w:eastAsia="el-GR"/>
        </w:rPr>
        <w:t>νέα πειθαρχικά συμβούλια</w:t>
      </w:r>
      <w:r w:rsidRPr="004D4288">
        <w:rPr>
          <w:rFonts w:cs="Courier New"/>
          <w:color w:val="000000"/>
          <w:sz w:val="26"/>
          <w:szCs w:val="26"/>
          <w:lang w:eastAsia="el-GR"/>
        </w:rPr>
        <w:t xml:space="preserve"> με αποκλειστική αρμοδιότητα την κρίση των πειθαρχικών υποθέσεων. </w:t>
      </w:r>
    </w:p>
    <w:p w:rsidR="00DD3647" w:rsidRPr="00461D56"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θ.</w:t>
      </w:r>
      <w:r w:rsidRPr="004D4288">
        <w:rPr>
          <w:rFonts w:cs="Courier New"/>
          <w:color w:val="000000"/>
          <w:sz w:val="26"/>
          <w:szCs w:val="26"/>
          <w:lang w:eastAsia="el-GR"/>
        </w:rPr>
        <w:t xml:space="preserve"> Προβλέπεται νέα συγκρότηση των πειθαρχικών συμβουλίων </w:t>
      </w:r>
      <w:r w:rsidRPr="00461D56">
        <w:rPr>
          <w:rFonts w:cs="Courier New"/>
          <w:b/>
          <w:color w:val="000000"/>
          <w:sz w:val="26"/>
          <w:szCs w:val="26"/>
          <w:lang w:eastAsia="el-GR"/>
        </w:rPr>
        <w:t xml:space="preserve">με συμμετοχή για πρώτη φορά σε αυτά δικαστικών λειτουργών. </w:t>
      </w:r>
    </w:p>
    <w:p w:rsidR="00DD3647" w:rsidRPr="004D4288"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ι.</w:t>
      </w:r>
      <w:r w:rsidRPr="004D4288">
        <w:rPr>
          <w:rFonts w:cs="Courier New"/>
          <w:color w:val="000000"/>
          <w:sz w:val="26"/>
          <w:szCs w:val="26"/>
          <w:lang w:eastAsia="el-GR"/>
        </w:rPr>
        <w:t xml:space="preserve"> </w:t>
      </w:r>
      <w:r w:rsidRPr="00461D56">
        <w:rPr>
          <w:rFonts w:cs="Courier New"/>
          <w:b/>
          <w:color w:val="000000"/>
          <w:sz w:val="26"/>
          <w:szCs w:val="26"/>
          <w:lang w:eastAsia="el-GR"/>
        </w:rPr>
        <w:t>Καταργείται η συμμετοχή αιρετών εκπροσώπων</w:t>
      </w:r>
      <w:r w:rsidRPr="004D4288">
        <w:rPr>
          <w:rFonts w:cs="Courier New"/>
          <w:color w:val="000000"/>
          <w:sz w:val="26"/>
          <w:szCs w:val="26"/>
          <w:lang w:eastAsia="el-GR"/>
        </w:rPr>
        <w:t xml:space="preserve"> των εργαζομένων (συνδικαλιστική εκπροσώπηση)  στα πειθαρχικά συμβούλια. </w:t>
      </w:r>
    </w:p>
    <w:p w:rsidR="00461D56"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sidRPr="004D4288">
        <w:rPr>
          <w:rFonts w:cs="Courier New"/>
          <w:color w:val="000000"/>
          <w:sz w:val="26"/>
          <w:szCs w:val="26"/>
          <w:lang w:eastAsia="el-GR"/>
        </w:rPr>
        <w:tab/>
      </w:r>
    </w:p>
    <w:p w:rsidR="00DD3647" w:rsidRPr="004D4288" w:rsidRDefault="00461D56"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z w:val="26"/>
          <w:szCs w:val="26"/>
          <w:lang w:eastAsia="el-GR"/>
        </w:rPr>
        <w:tab/>
      </w:r>
      <w:r w:rsidR="00DD3647" w:rsidRPr="004D4288">
        <w:rPr>
          <w:rFonts w:cs="Courier New"/>
          <w:b/>
          <w:color w:val="000000"/>
          <w:sz w:val="26"/>
          <w:szCs w:val="26"/>
          <w:lang w:eastAsia="el-GR"/>
        </w:rPr>
        <w:t xml:space="preserve">3. </w:t>
      </w:r>
      <w:r w:rsidR="00DD3647" w:rsidRPr="004D4288">
        <w:rPr>
          <w:rFonts w:cs="Courier New"/>
          <w:color w:val="000000"/>
          <w:sz w:val="26"/>
          <w:szCs w:val="26"/>
          <w:lang w:eastAsia="el-GR"/>
        </w:rPr>
        <w:t xml:space="preserve">Πέρα από τις παραπάνω βασικές μεταβολές ο ν. 4057/2012 εισήγαγε τροποποιήσεις σε πολλά άλλα επιμέρους θέματα του πειθαρχικού δικαίου. Πάντοτε όμως προς την κατεύθυνση της εξασφάλισης ταχείας </w:t>
      </w:r>
      <w:r w:rsidR="00DD3647" w:rsidRPr="004D4288">
        <w:rPr>
          <w:rFonts w:cs="Courier New"/>
          <w:color w:val="000000"/>
          <w:sz w:val="26"/>
          <w:szCs w:val="26"/>
          <w:lang w:eastAsia="el-GR"/>
        </w:rPr>
        <w:lastRenderedPageBreak/>
        <w:t xml:space="preserve">πειθαρχικής κρίσης και αυστηρής αντιμετώπισης των </w:t>
      </w:r>
      <w:proofErr w:type="spellStart"/>
      <w:r w:rsidR="00DD3647" w:rsidRPr="004D4288">
        <w:rPr>
          <w:rFonts w:cs="Courier New"/>
          <w:color w:val="000000"/>
          <w:sz w:val="26"/>
          <w:szCs w:val="26"/>
          <w:lang w:eastAsia="el-GR"/>
        </w:rPr>
        <w:t>παραβατικών</w:t>
      </w:r>
      <w:proofErr w:type="spellEnd"/>
      <w:r w:rsidR="00DD3647" w:rsidRPr="004D4288">
        <w:rPr>
          <w:rFonts w:cs="Courier New"/>
          <w:color w:val="000000"/>
          <w:sz w:val="26"/>
          <w:szCs w:val="26"/>
          <w:lang w:eastAsia="el-GR"/>
        </w:rPr>
        <w:t xml:space="preserve"> συμπεριφορών. </w:t>
      </w:r>
    </w:p>
    <w:p w:rsidR="00DD3647"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u w:val="single"/>
          <w:lang w:eastAsia="el-GR"/>
        </w:rPr>
      </w:pPr>
      <w:r w:rsidRPr="004D4288">
        <w:rPr>
          <w:rFonts w:cs="Courier New"/>
          <w:color w:val="000000"/>
          <w:sz w:val="26"/>
          <w:szCs w:val="26"/>
          <w:lang w:eastAsia="el-GR"/>
        </w:rPr>
        <w:tab/>
      </w:r>
      <w:r w:rsidRPr="004D4288">
        <w:rPr>
          <w:rFonts w:cs="Courier New"/>
          <w:b/>
          <w:color w:val="000000"/>
          <w:sz w:val="26"/>
          <w:szCs w:val="26"/>
          <w:lang w:eastAsia="el-GR"/>
        </w:rPr>
        <w:t xml:space="preserve">4. </w:t>
      </w:r>
      <w:r w:rsidRPr="004D4288">
        <w:rPr>
          <w:rFonts w:cs="Courier New"/>
          <w:color w:val="000000"/>
          <w:sz w:val="26"/>
          <w:szCs w:val="26"/>
          <w:lang w:eastAsia="el-GR"/>
        </w:rPr>
        <w:t xml:space="preserve">Τέλος η εφαρμογή των διατάξεων του πειθαρχικού δικαίου των δημοσίων υπαλλήλων επεκτάθηκε με το ν. 4057/2012 και </w:t>
      </w:r>
      <w:r w:rsidRPr="00461D56">
        <w:rPr>
          <w:rFonts w:cs="Courier New"/>
          <w:b/>
          <w:color w:val="000000"/>
          <w:sz w:val="26"/>
          <w:szCs w:val="26"/>
          <w:lang w:eastAsia="el-GR"/>
        </w:rPr>
        <w:t>στο προσωπικό με σχέση εργασίας ιδιωτικού δικαίου αορίστου χρόνου του δημοσίου καθώς και στο μόνιμο προσωπικό των δήμων και των νομικών προσώπων δημοσίου δικαίου αυτών.</w:t>
      </w:r>
      <w:r w:rsidRPr="004D4288">
        <w:rPr>
          <w:rFonts w:cs="Courier New"/>
          <w:color w:val="000000"/>
          <w:sz w:val="26"/>
          <w:szCs w:val="26"/>
          <w:lang w:eastAsia="el-GR"/>
        </w:rPr>
        <w:t xml:space="preserve"> Στη συνέχεια ο ν. 4093/2012, </w:t>
      </w:r>
      <w:r w:rsidRPr="00461D56">
        <w:rPr>
          <w:rFonts w:cs="Courier New"/>
          <w:color w:val="000000"/>
          <w:sz w:val="26"/>
          <w:szCs w:val="26"/>
          <w:u w:val="single"/>
          <w:lang w:eastAsia="el-GR"/>
        </w:rPr>
        <w:t xml:space="preserve">επέκτεινε ρητά την εφαρμογή των διατάξεων του ΥΚ για τη θέση σε αργία λόγω άσκησης πειθαρχικής δίωξης σε όλους τους υπαλλήλους του δημόσιου τομέα, είτε απασχολούνται με δημοσιοϋπαλληλική σχέση, είτε με σύμβαση εργασίας ιδιωτικού δικαίου. </w:t>
      </w:r>
    </w:p>
    <w:p w:rsidR="00461D56" w:rsidRDefault="00461D56"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u w:val="single"/>
          <w:lang w:eastAsia="el-GR"/>
        </w:rPr>
      </w:pPr>
    </w:p>
    <w:p w:rsidR="00B14C42" w:rsidRPr="00B14C42" w:rsidRDefault="00B14C42"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B14C42">
        <w:rPr>
          <w:rFonts w:cs="Courier New"/>
          <w:color w:val="000000"/>
          <w:sz w:val="26"/>
          <w:szCs w:val="26"/>
          <w:lang w:eastAsia="el-GR"/>
        </w:rPr>
        <w:t xml:space="preserve">Ας δούμε όμως αναλυτικότερα ορισμένα από τα κεντρικά σημεία του νέου πειθαρχικού δικαίου των δημοσίων υπαλλήλων : </w:t>
      </w:r>
    </w:p>
    <w:p w:rsidR="00B14C42" w:rsidRDefault="00B14C42"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u w:val="single"/>
          <w:lang w:eastAsia="el-GR"/>
        </w:rPr>
      </w:pPr>
    </w:p>
    <w:p w:rsidR="00B14C42" w:rsidRPr="00B14C42" w:rsidRDefault="00B14C42"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pacing w:val="20"/>
          <w:sz w:val="26"/>
          <w:szCs w:val="26"/>
          <w:lang w:eastAsia="el-GR"/>
        </w:rPr>
      </w:pPr>
      <w:r>
        <w:rPr>
          <w:rFonts w:cs="Courier New"/>
          <w:b/>
          <w:color w:val="000000"/>
          <w:sz w:val="26"/>
          <w:szCs w:val="26"/>
          <w:lang w:eastAsia="el-GR"/>
        </w:rPr>
        <w:t xml:space="preserve">ΙΙ. </w:t>
      </w:r>
      <w:r w:rsidRPr="00B14C42">
        <w:rPr>
          <w:rFonts w:cs="Courier New"/>
          <w:b/>
          <w:color w:val="000000"/>
          <w:spacing w:val="20"/>
          <w:sz w:val="26"/>
          <w:szCs w:val="26"/>
          <w:lang w:eastAsia="el-GR"/>
        </w:rPr>
        <w:t>Τα πειθαρχικά παραπτώματα</w:t>
      </w:r>
    </w:p>
    <w:p w:rsidR="00461D56" w:rsidRPr="00461D56" w:rsidRDefault="00B14C42"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u w:val="single"/>
          <w:lang w:eastAsia="el-GR"/>
        </w:rPr>
      </w:pPr>
      <w:r>
        <w:rPr>
          <w:rFonts w:cs="Courier New"/>
          <w:b/>
          <w:color w:val="000000"/>
          <w:sz w:val="26"/>
          <w:szCs w:val="26"/>
          <w:lang w:eastAsia="el-GR"/>
        </w:rPr>
        <w:t xml:space="preserve">ΙΙ Α. </w:t>
      </w:r>
      <w:r w:rsidR="00461D56" w:rsidRPr="00461D56">
        <w:rPr>
          <w:rFonts w:cs="Courier New"/>
          <w:b/>
          <w:color w:val="000000"/>
          <w:sz w:val="26"/>
          <w:szCs w:val="26"/>
          <w:u w:val="single"/>
          <w:lang w:eastAsia="el-GR"/>
        </w:rPr>
        <w:t>Η ειδική και περιοριστική απαρίθμηση των πειθαρχικών παραπτωμάτων</w:t>
      </w:r>
    </w:p>
    <w:p w:rsidR="00DD3647" w:rsidRPr="004D4288" w:rsidRDefault="00461D56"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z w:val="26"/>
          <w:szCs w:val="26"/>
          <w:lang w:eastAsia="el-GR"/>
        </w:rPr>
        <w:tab/>
      </w:r>
      <w:r w:rsidR="00DD3647" w:rsidRPr="004D4288">
        <w:rPr>
          <w:rFonts w:cs="Courier New"/>
          <w:b/>
          <w:color w:val="000000"/>
          <w:sz w:val="26"/>
          <w:szCs w:val="26"/>
          <w:lang w:eastAsia="el-GR"/>
        </w:rPr>
        <w:t>1.</w:t>
      </w:r>
      <w:r w:rsidR="00DD3647" w:rsidRPr="004D4288">
        <w:rPr>
          <w:rFonts w:cs="Courier New"/>
          <w:color w:val="000000"/>
          <w:sz w:val="26"/>
          <w:szCs w:val="26"/>
          <w:lang w:eastAsia="el-GR"/>
        </w:rPr>
        <w:t xml:space="preserve"> Μία από τις σημαντικές μεταβολές που επήλθαν στο πειθαρχικό δίκαιο των δημοσίων υπαλλήλων με τον ν. 4057/2012 είναι η εγκατάλειψη του συστήματος του γενικού ορισμού του πειθαρχικού παραπτώματος και της εν συνεχεία ενδεικτικής απαρίθμησης και αναφοράς των πειθαρχικών παραπτωμάτων και η αντικατάστασή του από την αποκλειστική απαρίθμηση και περιγραφή των κατ’ ιδίαν πειθαρχικών παραπτωμάτων. Έτσι στη θέση  του γενικού ορισμού του πειθαρχικού παραπτώματος του παλαιού άρθρου 106 ΥΚ, σύμφωνα με τον οποίο πειθαρχικό παράπτωμα συνιστούσε κάθε παράβαση υπαλληλικού καθήκοντος που συντελείται με υπαίτια πράξη ή παράλειψη και μπορεί να καταλογισθεί στον υπάλληλο,  εισάγεται νέα διάταξη που περιορίζεται στον προσδιορισμό των στοιχείων που συγκροτούν το πειθαρχικό παράπτωμα (πράξη ή παράλειψη, υπαιτιότητα, ικανότητα προς καταλογισμό) χωρίς όμως πλέον να παρέχεται γενικός ορισμός του πειθαρχικού παραπτώματος. Τα πειθαρχικά παραπτώματα απαριθμούνται στη συνέχεια, στο άρθρο 107 ΥΚ περιοριστικά. </w:t>
      </w:r>
    </w:p>
    <w:p w:rsidR="00461D56" w:rsidRDefault="00461D56" w:rsidP="00461D5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z w:val="26"/>
          <w:szCs w:val="26"/>
          <w:lang w:eastAsia="el-GR"/>
        </w:rPr>
        <w:tab/>
        <w:t xml:space="preserve">2.- </w:t>
      </w:r>
      <w:r w:rsidR="00DD3647" w:rsidRPr="004D4288">
        <w:rPr>
          <w:rFonts w:cs="Courier New"/>
          <w:color w:val="000000"/>
          <w:sz w:val="26"/>
          <w:szCs w:val="26"/>
          <w:lang w:eastAsia="el-GR"/>
        </w:rPr>
        <w:t xml:space="preserve">Με το άρθρο 107 απαριθμούνται και προσδιορίζονται αποκλειστικά και περιοριστικά τα πειθαρχικά παραπτώματα. Στον κατάλογο των πειθαρχικών παραπτωμάτων έχουν ενταχθεί </w:t>
      </w:r>
    </w:p>
    <w:p w:rsidR="00461D56" w:rsidRDefault="00DD3647" w:rsidP="00461D5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 xml:space="preserve">α.) ως ιδιαίτερο πειθαρχικό αδίκημα η παράβαση υπαλληλικού καθήκοντος, που συνιστούσε κατά το </w:t>
      </w:r>
      <w:proofErr w:type="spellStart"/>
      <w:r w:rsidRPr="004D4288">
        <w:rPr>
          <w:rFonts w:cs="Courier New"/>
          <w:color w:val="000000"/>
          <w:sz w:val="26"/>
          <w:szCs w:val="26"/>
          <w:lang w:eastAsia="el-GR"/>
        </w:rPr>
        <w:t>προϊσχύσαν</w:t>
      </w:r>
      <w:proofErr w:type="spellEnd"/>
      <w:r w:rsidRPr="004D4288">
        <w:rPr>
          <w:rFonts w:cs="Courier New"/>
          <w:color w:val="000000"/>
          <w:sz w:val="26"/>
          <w:szCs w:val="26"/>
          <w:lang w:eastAsia="el-GR"/>
        </w:rPr>
        <w:t xml:space="preserve"> άρθρο 106 στοιχείο του γενικού </w:t>
      </w:r>
      <w:r w:rsidRPr="004D4288">
        <w:rPr>
          <w:rFonts w:cs="Courier New"/>
          <w:color w:val="000000"/>
          <w:sz w:val="26"/>
          <w:szCs w:val="26"/>
          <w:lang w:eastAsia="el-GR"/>
        </w:rPr>
        <w:lastRenderedPageBreak/>
        <w:t xml:space="preserve">ορισμού του πειθαρχικού αδικήματος και της αντικειμενικής υπόστασής του, </w:t>
      </w:r>
    </w:p>
    <w:p w:rsidR="00461D56" w:rsidRDefault="00DD3647" w:rsidP="00461D5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 xml:space="preserve">β.) τα πειθαρχικά παραπτώματα που ανέφερε ενδεικτικά το </w:t>
      </w:r>
      <w:proofErr w:type="spellStart"/>
      <w:r w:rsidRPr="004D4288">
        <w:rPr>
          <w:rFonts w:cs="Courier New"/>
          <w:color w:val="000000"/>
          <w:sz w:val="26"/>
          <w:szCs w:val="26"/>
          <w:lang w:eastAsia="el-GR"/>
        </w:rPr>
        <w:t>προϊσχύσαν</w:t>
      </w:r>
      <w:proofErr w:type="spellEnd"/>
      <w:r w:rsidRPr="004D4288">
        <w:rPr>
          <w:rFonts w:cs="Courier New"/>
          <w:color w:val="000000"/>
          <w:sz w:val="26"/>
          <w:szCs w:val="26"/>
          <w:lang w:eastAsia="el-GR"/>
        </w:rPr>
        <w:t xml:space="preserve"> άρθρο 107 ΥΚ, πολλά από τα οποία επαναδιατυπώθηκαν και</w:t>
      </w:r>
    </w:p>
    <w:p w:rsidR="0031149D" w:rsidRDefault="00DD3647" w:rsidP="00461D5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 xml:space="preserve"> γ.) τα πειθαρχικά παραπτώματα που περιλαμβάνονταν</w:t>
      </w:r>
      <w:r w:rsidR="00461D56">
        <w:rPr>
          <w:rFonts w:cs="Courier New"/>
          <w:color w:val="000000"/>
          <w:sz w:val="26"/>
          <w:szCs w:val="26"/>
          <w:lang w:eastAsia="el-GR"/>
        </w:rPr>
        <w:t xml:space="preserve"> στο παλαιό άρθρο 109 παρ. 2 ΥΚ, </w:t>
      </w:r>
      <w:r w:rsidR="0031149D">
        <w:rPr>
          <w:rFonts w:cs="Courier New"/>
          <w:color w:val="000000"/>
          <w:sz w:val="26"/>
          <w:szCs w:val="26"/>
          <w:lang w:eastAsia="el-GR"/>
        </w:rPr>
        <w:t>για τα οποία προβλεπόταν η δυνατότητα επιβολής της ποινής της οριστικής παύσης.</w:t>
      </w:r>
    </w:p>
    <w:p w:rsidR="0031149D" w:rsidRDefault="00DD3647" w:rsidP="00461D5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 xml:space="preserve"> Επίσης προβλέφθηκαν νέα πειθαρχικά παραπτώματα, σύμφωνα με τα πορίσματα της νομολογίας και τις συνθήκες λειτουργίας της Δημόσιας Υπηρεσίας. </w:t>
      </w:r>
    </w:p>
    <w:p w:rsidR="00DD3647" w:rsidRPr="004D4288" w:rsidRDefault="00DD3647" w:rsidP="00461D5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 xml:space="preserve">Στόχος του νέου συστήματος της περιοριστικής απαρίθμησης των πειθαρχικών παραπτωμάτων είναι, κατά την αιτιολογική έκθεση του ν. 4057/2012, το να γνωρίζει ο υπάλληλος εκ των προτέρων το πλαίσιο μέσα στο οποίο οφείλει να διαμορφώνει τη συμπεριφορά του, έτσι ώστε να αποφεύγει πράξεις ή παραλείψεις που είναι πειθαρχικά αποδοκιμαστέες. </w:t>
      </w:r>
    </w:p>
    <w:p w:rsidR="00DD3647" w:rsidRPr="0031149D" w:rsidRDefault="0031149D" w:rsidP="0031149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u w:val="single"/>
          <w:lang w:eastAsia="el-GR"/>
        </w:rPr>
      </w:pPr>
      <w:r>
        <w:rPr>
          <w:rFonts w:cs="Courier New"/>
          <w:b/>
          <w:color w:val="000000"/>
          <w:sz w:val="26"/>
          <w:szCs w:val="26"/>
          <w:lang w:eastAsia="el-GR"/>
        </w:rPr>
        <w:tab/>
        <w:t xml:space="preserve">3.- </w:t>
      </w:r>
      <w:r w:rsidR="00DD3647" w:rsidRPr="004D4288">
        <w:rPr>
          <w:rFonts w:cs="Courier New"/>
          <w:color w:val="000000"/>
          <w:sz w:val="26"/>
          <w:szCs w:val="26"/>
          <w:lang w:eastAsia="el-GR"/>
        </w:rPr>
        <w:t xml:space="preserve">Ως προς την επίτευξη του στόχου αυτού οφείλουμε να παρατηρήσουμε ότι </w:t>
      </w:r>
      <w:r w:rsidR="00DD3647" w:rsidRPr="0031149D">
        <w:rPr>
          <w:rFonts w:cs="Courier New"/>
          <w:color w:val="000000"/>
          <w:spacing w:val="20"/>
          <w:sz w:val="26"/>
          <w:szCs w:val="26"/>
          <w:lang w:eastAsia="el-GR"/>
        </w:rPr>
        <w:t>το νέο σύστημα του άρθρου 107 ΥΚ δεν διαφέρει ουσιαστικά από το προηγούμενο,</w:t>
      </w:r>
      <w:r w:rsidR="00DD3647" w:rsidRPr="004D4288">
        <w:rPr>
          <w:rFonts w:cs="Courier New"/>
          <w:color w:val="000000"/>
          <w:sz w:val="26"/>
          <w:szCs w:val="26"/>
          <w:lang w:eastAsia="el-GR"/>
        </w:rPr>
        <w:t xml:space="preserve"> αφού διαπιστώνουμε ότι ο έως πρόσφατα γενικός ορισμός του πειθαρχικού αδικήματος της παρ. 1 του παλαιού άρθρου 106 ΥΚ (κάθε παράβαση υπαλληλικού καθήκοντος) που συνοδευόταν από τον περεταίρω προσδιορισμό του υπαλληλικού καθήκοντος στην παρ. 2 του ίδιου άρθρου (το υπαλληλικό καθήκον προσδιορίζεται τόσο από τις υποχρεώσεις που επιβάλλουν στον υπάλληλο οι κείμενες διατάξεις, οι εντολές και οδηγίες, όσο και από τη συμπεριφορά που πρέπει να τηρεί ο υπάλληλος και εκτός της υπηρεσίας ώστε να μην θίγεται το κύρος αυτής) έχουν απλά αναγορευθεί σε ιδιαίτερα πειθαρχικά παραπτώματα, αυτά της περίπτωσης β’ και της περίπτωσης ε’ του νέου άρθρου 107, </w:t>
      </w:r>
      <w:r w:rsidR="00DD3647" w:rsidRPr="0031149D">
        <w:rPr>
          <w:rFonts w:cs="Courier New"/>
          <w:color w:val="000000"/>
          <w:sz w:val="26"/>
          <w:szCs w:val="26"/>
          <w:u w:val="single"/>
          <w:lang w:eastAsia="el-GR"/>
        </w:rPr>
        <w:t xml:space="preserve">χωρίς να περιορίζεται όμως το εύρος των πιθανών παραβατικών πράξεων ή παραλείψεων ή να προσδιορίζεται πιο ειδικά και συγκεκριμένα το πεδίο εφαρμογής τους και το πλαίσιο μέσα στο οποίο οφείλει να κινείται ο δημόσιος υπάλληλος. Συνεχίζει έτσι να καταλείπεται έδαφος για το χαρακτηρισμό ως πειθαρχικών αδικημάτων πολλών πράξεων ή παραλείψεων, με βάση το αν στοιχειοθετούν την έννοια της παράβασης του υπαλληλικού καθήκοντος ή της αναξιοπρεπούς ή ανάρμοστης ή ανάξιας για υπάλληλο συμπεριφοράς εντός ή εκτός υπηρεσίας, όπως ακριβώς συνέβαινε και υπό το </w:t>
      </w:r>
      <w:proofErr w:type="spellStart"/>
      <w:r w:rsidR="00DD3647" w:rsidRPr="0031149D">
        <w:rPr>
          <w:rFonts w:cs="Courier New"/>
          <w:color w:val="000000"/>
          <w:sz w:val="26"/>
          <w:szCs w:val="26"/>
          <w:u w:val="single"/>
          <w:lang w:eastAsia="el-GR"/>
        </w:rPr>
        <w:t>προϊσχύσαν</w:t>
      </w:r>
      <w:proofErr w:type="spellEnd"/>
      <w:r w:rsidR="00DD3647" w:rsidRPr="0031149D">
        <w:rPr>
          <w:rFonts w:cs="Courier New"/>
          <w:color w:val="000000"/>
          <w:sz w:val="26"/>
          <w:szCs w:val="26"/>
          <w:u w:val="single"/>
          <w:lang w:eastAsia="el-GR"/>
        </w:rPr>
        <w:t xml:space="preserve"> καθεστώς.</w:t>
      </w:r>
    </w:p>
    <w:p w:rsidR="0031149D" w:rsidRDefault="0031149D" w:rsidP="0031149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color w:val="000000"/>
          <w:spacing w:val="20"/>
          <w:sz w:val="26"/>
          <w:szCs w:val="26"/>
          <w:lang w:eastAsia="el-GR"/>
        </w:rPr>
      </w:pPr>
    </w:p>
    <w:p w:rsidR="0031149D" w:rsidRDefault="00B14C42" w:rsidP="0031149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b/>
          <w:color w:val="000000"/>
          <w:spacing w:val="20"/>
          <w:sz w:val="26"/>
          <w:szCs w:val="26"/>
          <w:lang w:eastAsia="el-GR"/>
        </w:rPr>
      </w:pPr>
      <w:r>
        <w:rPr>
          <w:rFonts w:cs="Courier New"/>
          <w:b/>
          <w:color w:val="000000"/>
          <w:spacing w:val="20"/>
          <w:sz w:val="26"/>
          <w:szCs w:val="26"/>
          <w:lang w:eastAsia="el-GR"/>
        </w:rPr>
        <w:t xml:space="preserve">ΙΙ Β. </w:t>
      </w:r>
      <w:r w:rsidR="0031149D">
        <w:rPr>
          <w:rFonts w:cs="Courier New"/>
          <w:b/>
          <w:color w:val="000000"/>
          <w:spacing w:val="20"/>
          <w:sz w:val="26"/>
          <w:szCs w:val="26"/>
          <w:lang w:eastAsia="el-GR"/>
        </w:rPr>
        <w:t>Επιμέρους πειθαρχικά παραπτώματα</w:t>
      </w:r>
    </w:p>
    <w:p w:rsidR="0031149D" w:rsidRPr="0031149D" w:rsidRDefault="0031149D" w:rsidP="0031149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strike/>
          <w:color w:val="000000"/>
          <w:spacing w:val="20"/>
          <w:sz w:val="26"/>
          <w:szCs w:val="26"/>
          <w:lang w:eastAsia="el-GR"/>
        </w:rPr>
      </w:pPr>
      <w:r>
        <w:rPr>
          <w:rFonts w:cs="Courier New"/>
          <w:color w:val="000000"/>
          <w:spacing w:val="20"/>
          <w:sz w:val="26"/>
          <w:szCs w:val="26"/>
          <w:lang w:eastAsia="el-GR"/>
        </w:rPr>
        <w:t xml:space="preserve">Στην ανάπτυξη αυτή θα ασχοληθούμε ειδικότερα με κάποια από τα πειθαρχικά παραπτώματα, που είτε έχουν απασχολήσει </w:t>
      </w:r>
      <w:r>
        <w:rPr>
          <w:rFonts w:cs="Courier New"/>
          <w:color w:val="000000"/>
          <w:spacing w:val="20"/>
          <w:sz w:val="26"/>
          <w:szCs w:val="26"/>
          <w:lang w:eastAsia="el-GR"/>
        </w:rPr>
        <w:lastRenderedPageBreak/>
        <w:t xml:space="preserve">ιδιαίτερα τη νομολογία, είτε εμφανίζονται συχνά στην πρακτική του πειθαρχικού δικαίου, είτε τέλος απασχολούν ιδιαίτερα τους δημόσιους υπαλλήλους </w:t>
      </w:r>
    </w:p>
    <w:p w:rsidR="0031149D" w:rsidRDefault="0031149D" w:rsidP="0031149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color w:val="000000"/>
          <w:spacing w:val="20"/>
          <w:sz w:val="26"/>
          <w:szCs w:val="26"/>
          <w:lang w:eastAsia="el-GR"/>
        </w:rPr>
      </w:pPr>
    </w:p>
    <w:p w:rsidR="00DD3647" w:rsidRPr="0031149D" w:rsidRDefault="00036DD8" w:rsidP="0031149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b/>
          <w:color w:val="000000"/>
          <w:sz w:val="26"/>
          <w:szCs w:val="26"/>
          <w:u w:val="single"/>
          <w:lang w:eastAsia="el-GR"/>
        </w:rPr>
      </w:pPr>
      <w:r>
        <w:rPr>
          <w:rFonts w:cs="Courier New"/>
          <w:b/>
          <w:color w:val="000000"/>
          <w:spacing w:val="20"/>
          <w:sz w:val="26"/>
          <w:szCs w:val="26"/>
          <w:u w:val="single"/>
          <w:lang w:eastAsia="el-GR"/>
        </w:rPr>
        <w:t>α</w:t>
      </w:r>
      <w:r w:rsidR="00DD3647" w:rsidRPr="0031149D">
        <w:rPr>
          <w:rFonts w:cs="Courier New"/>
          <w:b/>
          <w:color w:val="000000"/>
          <w:spacing w:val="20"/>
          <w:sz w:val="26"/>
          <w:szCs w:val="26"/>
          <w:u w:val="single"/>
          <w:lang w:eastAsia="el-GR"/>
        </w:rPr>
        <w:t>.) Παράβαση υπαλληλικού καθήκοντος</w:t>
      </w:r>
      <w:r>
        <w:rPr>
          <w:rFonts w:cs="Courier New"/>
          <w:b/>
          <w:color w:val="000000"/>
          <w:spacing w:val="20"/>
          <w:sz w:val="26"/>
          <w:szCs w:val="26"/>
          <w:u w:val="single"/>
          <w:lang w:eastAsia="el-GR"/>
        </w:rPr>
        <w:t xml:space="preserve"> (</w:t>
      </w:r>
      <w:proofErr w:type="spellStart"/>
      <w:r>
        <w:rPr>
          <w:rFonts w:cs="Courier New"/>
          <w:b/>
          <w:color w:val="000000"/>
          <w:spacing w:val="20"/>
          <w:sz w:val="26"/>
          <w:szCs w:val="26"/>
          <w:u w:val="single"/>
          <w:lang w:eastAsia="el-GR"/>
        </w:rPr>
        <w:t>περ</w:t>
      </w:r>
      <w:proofErr w:type="spellEnd"/>
      <w:r>
        <w:rPr>
          <w:rFonts w:cs="Courier New"/>
          <w:b/>
          <w:color w:val="000000"/>
          <w:spacing w:val="20"/>
          <w:sz w:val="26"/>
          <w:szCs w:val="26"/>
          <w:u w:val="single"/>
          <w:lang w:eastAsia="el-GR"/>
        </w:rPr>
        <w:t>. β’)</w:t>
      </w:r>
      <w:r w:rsidR="00DD3647" w:rsidRPr="0031149D">
        <w:rPr>
          <w:rFonts w:cs="Courier New"/>
          <w:b/>
          <w:color w:val="000000"/>
          <w:spacing w:val="20"/>
          <w:sz w:val="26"/>
          <w:szCs w:val="26"/>
          <w:u w:val="single"/>
          <w:lang w:eastAsia="el-GR"/>
        </w:rPr>
        <w:t>.</w:t>
      </w:r>
    </w:p>
    <w:p w:rsidR="00DD3647" w:rsidRPr="0031149D"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pacing w:val="20"/>
          <w:sz w:val="26"/>
          <w:szCs w:val="26"/>
          <w:lang w:eastAsia="el-GR"/>
        </w:rPr>
      </w:pPr>
      <w:r w:rsidRPr="004D4288">
        <w:rPr>
          <w:rFonts w:cs="Courier New"/>
          <w:color w:val="000000"/>
          <w:sz w:val="26"/>
          <w:szCs w:val="26"/>
          <w:lang w:eastAsia="el-GR"/>
        </w:rPr>
        <w:t>Η παράβαση υπαλληλικού καθήκοντος</w:t>
      </w:r>
      <w:r w:rsidRPr="004D4288">
        <w:rPr>
          <w:rFonts w:cs="Courier New"/>
          <w:color w:val="000000"/>
          <w:spacing w:val="20"/>
          <w:sz w:val="26"/>
          <w:szCs w:val="26"/>
          <w:lang w:eastAsia="el-GR"/>
        </w:rPr>
        <w:t xml:space="preserve"> </w:t>
      </w:r>
      <w:r w:rsidRPr="004D4288">
        <w:rPr>
          <w:rFonts w:cs="Courier New"/>
          <w:color w:val="000000"/>
          <w:sz w:val="26"/>
          <w:szCs w:val="26"/>
          <w:lang w:eastAsia="el-GR"/>
        </w:rPr>
        <w:t xml:space="preserve">αναγορεύεται σε ιδιαίτερο πειθαρχικό αδίκημα. </w:t>
      </w:r>
      <w:r w:rsidRPr="0031149D">
        <w:rPr>
          <w:rFonts w:cs="Courier New"/>
          <w:color w:val="000000"/>
          <w:spacing w:val="20"/>
          <w:sz w:val="26"/>
          <w:szCs w:val="26"/>
          <w:lang w:eastAsia="el-GR"/>
        </w:rPr>
        <w:t xml:space="preserve">Το υπαλληλικό καθήκον προσδιορίζεται από τις υποχρεώσεις που επιβάλλουν στον υπάλληλο ο ΥΚ, οι ειδικότερες διατάξεις των νόμων, οι εγκύκλιοι, οι διαταγές και οι οδηγίες των προϊσταμένων. </w:t>
      </w:r>
    </w:p>
    <w:p w:rsidR="00DD3647" w:rsidRPr="004D4288"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cs="Courier New"/>
          <w:color w:val="000000"/>
          <w:sz w:val="26"/>
          <w:szCs w:val="26"/>
          <w:lang w:eastAsia="el-GR"/>
        </w:rPr>
      </w:pPr>
      <w:r w:rsidRPr="004D4288">
        <w:rPr>
          <w:rFonts w:cs="Courier New"/>
          <w:color w:val="000000"/>
          <w:sz w:val="26"/>
          <w:szCs w:val="26"/>
          <w:lang w:eastAsia="el-GR"/>
        </w:rPr>
        <w:t xml:space="preserve">Το υπαλληλικό καθήκον όταν προσδιορίζεται από εγκυκλίους, εντολές και οδηγίες δεν μπορεί να βρίσκεται εκτός της νομιμότητας. </w:t>
      </w:r>
      <w:r w:rsidRPr="0031149D">
        <w:rPr>
          <w:rFonts w:cs="Courier New"/>
          <w:color w:val="000000"/>
          <w:sz w:val="26"/>
          <w:szCs w:val="26"/>
          <w:u w:val="single"/>
          <w:lang w:eastAsia="el-GR"/>
        </w:rPr>
        <w:t>Ο υπάλληλος σε καμία περίπτωση δεν μπορεί να υποχρεωθεί σε πράξη ή παράλειψη που να αντίκειται προς τις διατάξεις του Συντάγματος και των νόμων.</w:t>
      </w:r>
      <w:r w:rsidRPr="004D4288">
        <w:rPr>
          <w:rFonts w:cs="Courier New"/>
          <w:color w:val="000000"/>
          <w:sz w:val="26"/>
          <w:szCs w:val="26"/>
          <w:lang w:eastAsia="el-GR"/>
        </w:rPr>
        <w:t xml:space="preserve"> Οι εγκύκλιοι, διαταγές κ.λπ. προσδιορίζουν το υπαλληλικό καθήκον υπό τον όρο ότι είναι σύμφωνες με το Σύνταγμα και τις διατάξεις των νόμων με τις οποίες επιβάλλονται υποχρεώσεις ή  αναγνωρίζονται δικαιώματα στον υπάλληλο. </w:t>
      </w:r>
    </w:p>
    <w:p w:rsidR="00DD3647" w:rsidRPr="004D4288"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cs="Courier New"/>
          <w:color w:val="000000"/>
          <w:sz w:val="26"/>
          <w:szCs w:val="26"/>
          <w:lang w:eastAsia="el-GR"/>
        </w:rPr>
      </w:pPr>
      <w:r w:rsidRPr="004D4288">
        <w:rPr>
          <w:rFonts w:cs="Courier New"/>
          <w:color w:val="000000"/>
          <w:sz w:val="26"/>
          <w:szCs w:val="26"/>
          <w:lang w:eastAsia="el-GR"/>
        </w:rPr>
        <w:t xml:space="preserve">Στο σημείο αυτό θα πρέπει να παρατηρήσουμε ότι ο αντίστοιχος ορισμός που περιεχόταν στην παρ. 3 του παλαιού άρθρου 106 ΥΚ είχε ως εξής : </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i/>
          <w:color w:val="000000"/>
          <w:sz w:val="26"/>
          <w:szCs w:val="26"/>
          <w:lang w:eastAsia="el-GR"/>
        </w:rPr>
      </w:pPr>
      <w:r w:rsidRPr="004D4288">
        <w:rPr>
          <w:rFonts w:cs="Courier New"/>
          <w:i/>
          <w:color w:val="000000"/>
          <w:sz w:val="26"/>
          <w:szCs w:val="26"/>
          <w:lang w:eastAsia="el-GR"/>
        </w:rPr>
        <w:t xml:space="preserve">«3. Το υπαλληλικό καθήκον, κατά την προηγούμενη παράγραφο, σε καμία περίπτωση δεν επιβάλλει στον υπάλληλο πράξη ή παράλειψη που να αντίκειται προδήλως προς τις διατάξεις του Συντάγματος και των νόμων».        </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 xml:space="preserve">Στο εδάφιο β’ της </w:t>
      </w:r>
      <w:proofErr w:type="spellStart"/>
      <w:r w:rsidRPr="004D4288">
        <w:rPr>
          <w:rFonts w:cs="Courier New"/>
          <w:color w:val="000000"/>
          <w:sz w:val="26"/>
          <w:szCs w:val="26"/>
          <w:lang w:eastAsia="el-GR"/>
        </w:rPr>
        <w:t>περ</w:t>
      </w:r>
      <w:proofErr w:type="spellEnd"/>
      <w:r w:rsidRPr="004D4288">
        <w:rPr>
          <w:rFonts w:cs="Courier New"/>
          <w:color w:val="000000"/>
          <w:sz w:val="26"/>
          <w:szCs w:val="26"/>
          <w:lang w:eastAsia="el-GR"/>
        </w:rPr>
        <w:t xml:space="preserve">. β’ της παρ. 1 του άρθρου 107 ορίζεται ότι : </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i/>
          <w:color w:val="000000"/>
          <w:sz w:val="26"/>
          <w:szCs w:val="26"/>
          <w:lang w:eastAsia="el-GR"/>
        </w:rPr>
      </w:pPr>
      <w:r w:rsidRPr="004D4288">
        <w:rPr>
          <w:rFonts w:cs="Courier New"/>
          <w:i/>
          <w:color w:val="000000"/>
          <w:sz w:val="26"/>
          <w:szCs w:val="26"/>
          <w:lang w:eastAsia="el-GR"/>
        </w:rPr>
        <w:t xml:space="preserve">«…. Το υπαλληλικό καθήκον σε καμία περίπτωση δεν επιβάλλει στον υπάλληλο πράξη ή παράλειψη που να αντίκειται προς τις διατάξεις του Συντάγματος και των νόμων, υπό τις προϋποθέσεις του άρθρου 25 του παρόντος».        </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i/>
          <w:color w:val="000000"/>
          <w:sz w:val="26"/>
          <w:szCs w:val="26"/>
          <w:lang w:eastAsia="el-GR"/>
        </w:rPr>
      </w:pPr>
      <w:r w:rsidRPr="004D4288">
        <w:rPr>
          <w:rFonts w:cs="Courier New"/>
          <w:color w:val="000000"/>
          <w:sz w:val="26"/>
          <w:szCs w:val="26"/>
          <w:lang w:eastAsia="el-GR"/>
        </w:rPr>
        <w:tab/>
        <w:t xml:space="preserve">Παρατηρούμε ότι αφενός έχει απαλειφθεί ο όρος «προδήλως» αφετέρου όμως υπάρχει ρητή παραπομπή στο άρθρο 25 του ΥΚ. Η προϋπόθεση της αντίθεσης «προδήλως» είχε προστεθεί στον ΥΚ του 2007 (ν. 3528/2007) προφανώς για να συμβαδίζει με την αντίστοιχη προϋπόθεση του άρθρου 25 ΥΚ. Πλέον όμως η διάταξη παραπέμπει ειδικά στο άρθρο 25ΥΚ, οπότε η αναφορά δεν είναι αναγκαία.  </w:t>
      </w:r>
    </w:p>
    <w:p w:rsidR="00DD3647" w:rsidRPr="004D4288"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cs="Courier New"/>
          <w:color w:val="000000"/>
          <w:sz w:val="26"/>
          <w:szCs w:val="26"/>
          <w:lang w:eastAsia="el-GR"/>
        </w:rPr>
      </w:pPr>
      <w:r w:rsidRPr="004D4288">
        <w:rPr>
          <w:rFonts w:cs="Courier New"/>
          <w:color w:val="000000"/>
          <w:sz w:val="26"/>
          <w:szCs w:val="26"/>
          <w:lang w:eastAsia="el-GR"/>
        </w:rPr>
        <w:t xml:space="preserve">Το άρθρο 25 ΥΚ ορίζει τα εξής : </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i/>
          <w:color w:val="000000"/>
          <w:sz w:val="26"/>
          <w:szCs w:val="26"/>
          <w:lang w:eastAsia="el-GR"/>
        </w:rPr>
      </w:pPr>
      <w:r w:rsidRPr="004D4288">
        <w:rPr>
          <w:rFonts w:cs="Courier New"/>
          <w:i/>
          <w:color w:val="000000"/>
          <w:sz w:val="26"/>
          <w:szCs w:val="26"/>
          <w:lang w:eastAsia="el-GR"/>
        </w:rPr>
        <w:t>«Νομιμότητα υπηρεσιακών ενεργειών</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i/>
          <w:color w:val="000000"/>
          <w:sz w:val="26"/>
          <w:szCs w:val="26"/>
          <w:lang w:eastAsia="el-GR"/>
        </w:rPr>
      </w:pPr>
      <w:r w:rsidRPr="004D4288">
        <w:rPr>
          <w:rFonts w:cs="Courier New"/>
          <w:i/>
          <w:color w:val="000000"/>
          <w:sz w:val="26"/>
          <w:szCs w:val="26"/>
          <w:lang w:eastAsia="el-GR"/>
        </w:rPr>
        <w:lastRenderedPageBreak/>
        <w:t xml:space="preserve"> 1. Ο υπάλληλος είναι υπεύθυνος για την εκτέλεση των καθηκόντων του και τη νομιμότητα των υπηρεσιακών του ενεργειών.</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i/>
          <w:color w:val="000000"/>
          <w:sz w:val="26"/>
          <w:szCs w:val="26"/>
          <w:lang w:eastAsia="el-GR"/>
        </w:rPr>
      </w:pPr>
      <w:r w:rsidRPr="004D4288">
        <w:rPr>
          <w:rFonts w:cs="Courier New"/>
          <w:i/>
          <w:color w:val="000000"/>
          <w:sz w:val="26"/>
          <w:szCs w:val="26"/>
          <w:lang w:eastAsia="el-GR"/>
        </w:rPr>
        <w:t xml:space="preserve"> 2. Ο υπάλληλος οφείλει να υπακούει στις διαταγές των προϊσταμένων του. Όταν όμως εκτελεί διαταγή, την οποία θεωρεί παράνομη, οφείλει, πριν την εκτέλεση, να αναφέρει εγγράφως την αντίθετη γνώμη του και να εκτελέσει τη διαταγή χωρίς υπαίτια καθυστέρηση. Η διαταγή δεν προσκτάται νομιμότητα εκ του ότι ο υπάλληλος οφείλει να υπακούσει σε αυτήν.</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i/>
          <w:color w:val="000000"/>
          <w:sz w:val="26"/>
          <w:szCs w:val="26"/>
          <w:lang w:eastAsia="el-GR"/>
        </w:rPr>
      </w:pPr>
      <w:r w:rsidRPr="004D4288">
        <w:rPr>
          <w:rFonts w:cs="Courier New"/>
          <w:i/>
          <w:color w:val="000000"/>
          <w:sz w:val="26"/>
          <w:szCs w:val="26"/>
          <w:lang w:eastAsia="el-GR"/>
        </w:rPr>
        <w:t xml:space="preserve"> 3. Αν η διαταγή είναι προδήλως αντισυνταγματική ή παράνομη, ο υπάλληλος οφείλει να μην την εκτελέσει και να το αναφέρει χωρίς αναβολή. Όταν σε διαταγή, η οποία προδήλως αντίκειται σε διατάξεις νόμων ή κανονιστικών πράξεων, διατυπώνονται επείγοντες και εξαιρετικοί λόγοι γενικότερου συμφέροντος ή όταν, ύστερα από άρνηση υπακοής σε πρώτη διαταγή που προδήλως αντίκειται σε τέτοιες διατάξεις, ακολουθήσει δεύτερη διαταγή που εκθέτει επείγοντες και εξαιρετικούς λόγους γενικότερου συμφέροντος, ο υπάλληλος οφείλει να εκτελέσει τη διαταγή και να αναφέρει συγχρόνως στην προϊσταμένη αρχή εκείνου που τον διέταξε. Επί νομικών προσώπων δημοσίου δικαίου, εφόσον εκείνος που διέταξε είναι το διοικητικό συμβούλιο ή το ανώτατο μονομελές όργανο διοίκησης, η αναφορά υποβάλλεται στον εποπτεύοντα Υπουργό. Εάν εκείνος που διέταξε είναι ο Υπουργός, η αναφορά υποβάλλεται στον Πρωθυπουργό.</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i/>
          <w:color w:val="000000"/>
          <w:sz w:val="26"/>
          <w:szCs w:val="26"/>
          <w:lang w:eastAsia="el-GR"/>
        </w:rPr>
      </w:pPr>
      <w:r w:rsidRPr="004D4288">
        <w:rPr>
          <w:rFonts w:cs="Courier New"/>
          <w:i/>
          <w:color w:val="000000"/>
          <w:sz w:val="26"/>
          <w:szCs w:val="26"/>
          <w:lang w:eastAsia="el-GR"/>
        </w:rPr>
        <w:t xml:space="preserve"> 4. Αν ο υπάλληλος έχει αντίθετη γνώμη για εντελλόμενη ενέργεια, για την οποία είναι αναγκαία η προσυπογραφή ή η θεώρηση του, οφείλει να τη διατυπώσει εγγράφως για να απαλλαγεί από την ευθύνη. Εάν παραλείπει την προσυπογραφή ή θεώρηση, θεωρείται ότι προσυπέγραψε ή θεώρησε.</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i/>
          <w:color w:val="000000"/>
          <w:sz w:val="26"/>
          <w:szCs w:val="26"/>
          <w:lang w:eastAsia="el-GR"/>
        </w:rPr>
      </w:pPr>
      <w:r w:rsidRPr="004D4288">
        <w:rPr>
          <w:rFonts w:cs="Courier New"/>
          <w:i/>
          <w:color w:val="000000"/>
          <w:sz w:val="26"/>
          <w:szCs w:val="26"/>
          <w:lang w:eastAsia="el-GR"/>
        </w:rPr>
        <w:t xml:space="preserve"> 5. Οι προϊστάμενοι όλων των βαθμίδων οφείλουν να προσυπογράφουν τα έγγραφα που ανήκουν στην αρμοδιότητα τους και εκδίδονται με την υπογραφή του προϊσταμένου τους. Αν διαφωνούν, οφείλουν να διατυπώσουν εγγράφως τις τυχόν αντιρρήσεις τους. Αν παραλείψουν να προσυπογράψουν το έγγραφο, θεωρείται ότι το προσυπέγραψαν.</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i/>
          <w:color w:val="000000"/>
          <w:sz w:val="26"/>
          <w:szCs w:val="26"/>
          <w:lang w:eastAsia="el-GR"/>
        </w:rPr>
      </w:pPr>
      <w:r w:rsidRPr="004D4288">
        <w:rPr>
          <w:rFonts w:cs="Courier New"/>
          <w:i/>
          <w:color w:val="000000"/>
          <w:sz w:val="26"/>
          <w:szCs w:val="26"/>
          <w:lang w:eastAsia="el-GR"/>
        </w:rPr>
        <w:t xml:space="preserve"> 6. Ο υπάλληλος δεν έχει το δικαίωμα να αρνηθεί τη σύνταξη, με κάθε μέσο, εγγράφου για θέμα της αρμοδιότητας του, εφόσον διαταχθεί γι` αυτό από οποιονδήποτε από τους προϊσταμένους του. Αν διαφωνεί με το περιεχόμενο του εγγράφου, εφαρμόζεται η παρ. 4 του παρόντος άρθρου.»</w:t>
      </w:r>
    </w:p>
    <w:p w:rsidR="00DD3647" w:rsidRPr="004D4288"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cs="Courier New"/>
          <w:color w:val="000000"/>
          <w:sz w:val="26"/>
          <w:szCs w:val="26"/>
          <w:lang w:eastAsia="el-GR"/>
        </w:rPr>
      </w:pPr>
      <w:r w:rsidRPr="004D4288">
        <w:rPr>
          <w:rFonts w:cs="Courier New"/>
          <w:color w:val="000000"/>
          <w:sz w:val="26"/>
          <w:szCs w:val="26"/>
          <w:lang w:eastAsia="el-GR"/>
        </w:rPr>
        <w:t xml:space="preserve">Σύμφωνα με το ως άνω άρθρο 25 ΥΚ </w:t>
      </w:r>
      <w:r w:rsidRPr="0031149D">
        <w:rPr>
          <w:rFonts w:cs="Courier New"/>
          <w:color w:val="000000"/>
          <w:sz w:val="26"/>
          <w:szCs w:val="26"/>
          <w:u w:val="single"/>
          <w:lang w:eastAsia="el-GR"/>
        </w:rPr>
        <w:t xml:space="preserve">οι υπάλληλοι είναι υποχρεωμένοι να υπακούουν στις εντολές των ιεραρχικώς προϊσταμένων τους και αν ακόμα τις θεωρούν παράνομες, ενώ έχουν δικαίωμα στην περίπτωση αυτή  να αναφέρουν γραπτώς τις αντιρρήσεις τους και στη </w:t>
      </w:r>
      <w:r w:rsidRPr="0031149D">
        <w:rPr>
          <w:rFonts w:cs="Courier New"/>
          <w:color w:val="000000"/>
          <w:sz w:val="26"/>
          <w:szCs w:val="26"/>
          <w:u w:val="single"/>
          <w:lang w:eastAsia="el-GR"/>
        </w:rPr>
        <w:lastRenderedPageBreak/>
        <w:t xml:space="preserve">συνέχεια υποχρεούνται να προβούν στην εκτέλεσή τους. </w:t>
      </w:r>
      <w:r w:rsidRPr="004D4288">
        <w:rPr>
          <w:rFonts w:cs="Courier New"/>
          <w:color w:val="000000"/>
          <w:sz w:val="26"/>
          <w:szCs w:val="26"/>
          <w:lang w:eastAsia="el-GR"/>
        </w:rPr>
        <w:t xml:space="preserve">Μόνο στην περίπτωση που η διαταγή είναι προδήλως αντισυνταγματική ή παράνομη ο υπάλληλος οφείλει να μην την εκτελέσει και να αναφέρει άμεσα τις αντιρρήσεις του στον προϊστάμενό του, ο οποίος μπορεί, σε μια τέτοια περίπτωση, να κρίνει κατεπείγουσα την εκτέλεση ή να κρίνει ότι συντρέχουν λόγοι γενικότερου δημόσιου συμφέροντος για την άμεση εκτέλεσή της, οπότε και πάλι υποχρεούται ο υπάλληλος να την εκτελέσει.  </w:t>
      </w:r>
    </w:p>
    <w:p w:rsidR="00DD3647"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firstLine="426"/>
        <w:jc w:val="both"/>
        <w:rPr>
          <w:rFonts w:cs="Courier New"/>
          <w:color w:val="000000"/>
          <w:sz w:val="26"/>
          <w:szCs w:val="26"/>
          <w:u w:val="single"/>
          <w:lang w:eastAsia="el-GR"/>
        </w:rPr>
      </w:pPr>
      <w:r w:rsidRPr="004D4288">
        <w:rPr>
          <w:rFonts w:cs="Courier New"/>
          <w:color w:val="000000"/>
          <w:sz w:val="26"/>
          <w:szCs w:val="26"/>
          <w:lang w:eastAsia="el-GR"/>
        </w:rPr>
        <w:t xml:space="preserve">Το άρθρο αυτό επιτρέπει και επιβάλλει στους υπαλλήλους να εξετάσουν τη νομιμότητα της εντολής. Ο υπάλληλος οφείλει να ερευνήσει με δική του ευθύνη αν η διαταγή εκδόθηκε από τον αρμόδιο προϊστάμενο και τηρήθηκαν οι νόμιμοι τύποι, αν η εντολή αναφέρεται στα υπηρεσιακά του καθήκοντα και αν το περιεχόμενο της διαταγής αντίκειται σε ρητές διατάξεις του Συντάγματος ή του νόμου και ιδίως του ΠΚ. Η άρνηση εκτέλεσης εντολής που είναι προδήλως παράνομη, ιδίως δε αν το περιεχόμενό της αντίκειται σε ρητή διάταξη νόμου που η παράβασή της συνεπάγεται την επιβολή κυρώσεων, </w:t>
      </w:r>
      <w:r w:rsidRPr="0031149D">
        <w:rPr>
          <w:rFonts w:cs="Courier New"/>
          <w:b/>
          <w:color w:val="000000"/>
          <w:sz w:val="26"/>
          <w:szCs w:val="26"/>
          <w:lang w:eastAsia="el-GR"/>
        </w:rPr>
        <w:t>δεν αποτελεί πειθαρχικό αδίκημα, εφόσον συνοδεύεται από την προβλεπόμενη υποβολή αναφοράς.</w:t>
      </w:r>
      <w:r w:rsidRPr="004D4288">
        <w:rPr>
          <w:rFonts w:cs="Courier New"/>
          <w:color w:val="000000"/>
          <w:sz w:val="26"/>
          <w:szCs w:val="26"/>
          <w:lang w:eastAsia="el-GR"/>
        </w:rPr>
        <w:t xml:space="preserve"> </w:t>
      </w:r>
      <w:r w:rsidRPr="0031149D">
        <w:rPr>
          <w:rFonts w:cs="Courier New"/>
          <w:color w:val="000000"/>
          <w:sz w:val="26"/>
          <w:szCs w:val="26"/>
          <w:u w:val="single"/>
          <w:lang w:eastAsia="el-GR"/>
        </w:rPr>
        <w:t xml:space="preserve">Αντίθετα η εκτέλεση διαταγής που είναι παράνομη, χωρίς εναντίωση του υπαλλήλου κατά την ως άνω νόμιμη διαδικασία, με την υποβολή αναφοράς, δεν αίρει το άδικο της πράξης εκτέλεσης (ΑΠ 1270/2003). </w:t>
      </w:r>
    </w:p>
    <w:p w:rsidR="004C2B32" w:rsidRPr="0031149D" w:rsidRDefault="004C2B32"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firstLine="426"/>
        <w:jc w:val="both"/>
        <w:rPr>
          <w:rFonts w:cs="Courier New"/>
          <w:color w:val="000000"/>
          <w:sz w:val="26"/>
          <w:szCs w:val="26"/>
          <w:u w:val="single"/>
          <w:lang w:eastAsia="el-GR"/>
        </w:rPr>
      </w:pPr>
    </w:p>
    <w:p w:rsidR="00DD3647" w:rsidRPr="004D4288"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ascii="Verdana" w:hAnsi="Verdana" w:cs="Courier New"/>
          <w:color w:val="000000"/>
          <w:sz w:val="26"/>
          <w:szCs w:val="26"/>
          <w:lang w:eastAsia="el-GR"/>
        </w:rPr>
      </w:pPr>
      <w:r w:rsidRPr="004D4288">
        <w:rPr>
          <w:rFonts w:cs="Courier New"/>
          <w:color w:val="000000"/>
          <w:sz w:val="26"/>
          <w:szCs w:val="26"/>
          <w:lang w:eastAsia="el-GR"/>
        </w:rPr>
        <w:t xml:space="preserve">Οι δημόσιοι υπάλληλοι υποχρεούνται </w:t>
      </w:r>
      <w:r w:rsidRPr="004C2B32">
        <w:rPr>
          <w:rFonts w:cs="Courier New"/>
          <w:b/>
          <w:color w:val="000000"/>
          <w:sz w:val="26"/>
          <w:szCs w:val="26"/>
          <w:lang w:eastAsia="el-GR"/>
        </w:rPr>
        <w:t>να συμμορφώνονται προς τις δικαστικές αποφάσεις.</w:t>
      </w:r>
      <w:r w:rsidRPr="004D4288">
        <w:rPr>
          <w:rFonts w:cs="Courier New"/>
          <w:color w:val="000000"/>
          <w:sz w:val="26"/>
          <w:szCs w:val="26"/>
          <w:lang w:eastAsia="el-GR"/>
        </w:rPr>
        <w:t xml:space="preserve"> Κατά το άρθρο 95 παρ. 5 Σ η διοίκηση έχει υποχρέωση να συμμορφώνεται προς τις δικαστικές αποφάσεις. Η παράβαση της υποχρέωσης αυτής γεννά ευθύνη για κάθε αρμόδιο όργανο. Οι  διοικητικές  αρχές,  σε  εκτέλεση  της  υποχρεώσεως  που  επιβάλλει  το  άρθρο  95  παράγραφος 5 του Συντάγματος, πρέπει να συμμορφώνονται ανάλογα με κάθε περίπτωση, προς το περιεχόμενο των δικαστικών αποφάσεων,  είτε  με θετική  ενέργεια  είτε  απέχοντας από κάθε ενέργεια που είναι αντίθετη προς όσα κρίθηκαν από το δικαστήριο. Η υποχρέωση αυτή προβλέπεται από το π.δ. 61/2004 και από την παρ. 4 του άρθρου 56 του π.δ. 341/1978 ως προς τα Διοικητικά Δικαστήρια (</w:t>
      </w:r>
      <w:proofErr w:type="spellStart"/>
      <w:r w:rsidRPr="004D4288">
        <w:rPr>
          <w:rFonts w:cs="Courier New"/>
          <w:color w:val="000000"/>
          <w:sz w:val="26"/>
          <w:szCs w:val="26"/>
          <w:lang w:eastAsia="el-GR"/>
        </w:rPr>
        <w:t>ΣτΕ</w:t>
      </w:r>
      <w:proofErr w:type="spellEnd"/>
      <w:r w:rsidRPr="004D4288">
        <w:rPr>
          <w:rFonts w:cs="Courier New"/>
          <w:color w:val="000000"/>
          <w:sz w:val="26"/>
          <w:szCs w:val="26"/>
          <w:lang w:eastAsia="el-GR"/>
        </w:rPr>
        <w:t xml:space="preserve"> 1820/1989, </w:t>
      </w:r>
      <w:proofErr w:type="spellStart"/>
      <w:r w:rsidRPr="004D4288">
        <w:rPr>
          <w:rFonts w:cs="Courier New"/>
          <w:color w:val="000000"/>
          <w:sz w:val="26"/>
          <w:szCs w:val="26"/>
          <w:lang w:eastAsia="el-GR"/>
        </w:rPr>
        <w:t>Ολ</w:t>
      </w:r>
      <w:proofErr w:type="spellEnd"/>
      <w:r w:rsidRPr="004D4288">
        <w:rPr>
          <w:rFonts w:cs="Courier New"/>
          <w:color w:val="000000"/>
          <w:sz w:val="26"/>
          <w:szCs w:val="26"/>
          <w:lang w:eastAsia="el-GR"/>
        </w:rPr>
        <w:t xml:space="preserve">. </w:t>
      </w:r>
      <w:proofErr w:type="spellStart"/>
      <w:r w:rsidRPr="004D4288">
        <w:rPr>
          <w:rFonts w:cs="Courier New"/>
          <w:color w:val="000000"/>
          <w:sz w:val="26"/>
          <w:szCs w:val="26"/>
          <w:lang w:eastAsia="el-GR"/>
        </w:rPr>
        <w:t>ΣτΕ</w:t>
      </w:r>
      <w:proofErr w:type="spellEnd"/>
      <w:r w:rsidRPr="004D4288">
        <w:rPr>
          <w:rFonts w:cs="Courier New"/>
          <w:color w:val="000000"/>
          <w:sz w:val="26"/>
          <w:szCs w:val="26"/>
          <w:lang w:eastAsia="el-GR"/>
        </w:rPr>
        <w:t xml:space="preserve"> 1566/1993).</w:t>
      </w:r>
    </w:p>
    <w:p w:rsidR="00DD3647" w:rsidRPr="004D4288"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ascii="Verdana" w:hAnsi="Verdana" w:cs="Courier New"/>
          <w:color w:val="000000"/>
          <w:sz w:val="26"/>
          <w:szCs w:val="26"/>
          <w:lang w:eastAsia="el-GR"/>
        </w:rPr>
      </w:pPr>
      <w:r w:rsidRPr="004D4288">
        <w:rPr>
          <w:rFonts w:cs="Courier New"/>
          <w:color w:val="000000"/>
          <w:sz w:val="26"/>
          <w:szCs w:val="26"/>
          <w:lang w:eastAsia="el-GR"/>
        </w:rPr>
        <w:t xml:space="preserve">Επίσης </w:t>
      </w:r>
      <w:r w:rsidRPr="004C2B32">
        <w:rPr>
          <w:rFonts w:cs="Courier New"/>
          <w:b/>
          <w:color w:val="000000"/>
          <w:sz w:val="26"/>
          <w:szCs w:val="26"/>
          <w:lang w:eastAsia="el-GR"/>
        </w:rPr>
        <w:t>οι γνωμοδοτήσεις του Νομικού Συμβουλίου του Κράτους,</w:t>
      </w:r>
      <w:r w:rsidRPr="004D4288">
        <w:rPr>
          <w:rFonts w:cs="Courier New"/>
          <w:color w:val="000000"/>
          <w:sz w:val="26"/>
          <w:szCs w:val="26"/>
          <w:lang w:eastAsia="el-GR"/>
        </w:rPr>
        <w:t xml:space="preserve"> εφόσον γίνουν αποδεκτές από τον Υπουργό και κοινοποιηθούν είναι υποχρεωτικές για τη Διοίκηση σύμφωνα με την παρ. 4 του άρθρου 7 ν. 3086/2002 (</w:t>
      </w:r>
      <w:proofErr w:type="spellStart"/>
      <w:r w:rsidRPr="004D4288">
        <w:rPr>
          <w:rFonts w:cs="Courier New"/>
          <w:color w:val="000000"/>
          <w:sz w:val="26"/>
          <w:szCs w:val="26"/>
          <w:lang w:eastAsia="el-GR"/>
        </w:rPr>
        <w:t>Πρβλ</w:t>
      </w:r>
      <w:proofErr w:type="spellEnd"/>
      <w:r w:rsidRPr="004D4288">
        <w:rPr>
          <w:rFonts w:cs="Courier New"/>
          <w:color w:val="000000"/>
          <w:sz w:val="26"/>
          <w:szCs w:val="26"/>
          <w:lang w:eastAsia="el-GR"/>
        </w:rPr>
        <w:t>. ΑΠ 1234/1998).</w:t>
      </w:r>
    </w:p>
    <w:p w:rsidR="00DD3647"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cs="Courier New"/>
          <w:color w:val="000000"/>
          <w:spacing w:val="20"/>
          <w:sz w:val="26"/>
          <w:szCs w:val="26"/>
          <w:lang w:eastAsia="el-GR"/>
        </w:rPr>
      </w:pPr>
      <w:r w:rsidRPr="00236FB0">
        <w:rPr>
          <w:rFonts w:cs="Courier New"/>
          <w:b/>
          <w:color w:val="000000"/>
          <w:sz w:val="26"/>
          <w:szCs w:val="26"/>
          <w:lang w:eastAsia="el-GR"/>
        </w:rPr>
        <w:t>Οι ερμηνευτικές εγκύκλιοι</w:t>
      </w:r>
      <w:r w:rsidRPr="004D4288">
        <w:rPr>
          <w:rFonts w:cs="Courier New"/>
          <w:color w:val="000000"/>
          <w:sz w:val="26"/>
          <w:szCs w:val="26"/>
          <w:lang w:eastAsia="el-GR"/>
        </w:rPr>
        <w:t xml:space="preserve"> που εκδίδουν οι ιεραρχικώς προϊστάμενοι των  υπηρεσιών του κράτους και των ΝΠΔΔ κατά την άσκηση του προληπτικού ιεραρχικού ελέγχου και οι οποίες επαναλαμβάνουν, σχολιάζουν και επεξηγούν τις διατάξεις των νομοθετικών και κανονιστικών </w:t>
      </w:r>
      <w:r w:rsidRPr="004D4288">
        <w:rPr>
          <w:rFonts w:cs="Courier New"/>
          <w:color w:val="000000"/>
          <w:sz w:val="26"/>
          <w:szCs w:val="26"/>
          <w:lang w:eastAsia="el-GR"/>
        </w:rPr>
        <w:lastRenderedPageBreak/>
        <w:t xml:space="preserve">πράξεων και παρέχουν οδηγίες για τον τρόπο εφαρμογής τους δεν αποτελούν διοικητικές πράξεις. Σε καμία περίπτωση δεν μπορούν να υποκαταστήσουν ή να καταργήσουν το νόμο. </w:t>
      </w:r>
      <w:r w:rsidRPr="00236FB0">
        <w:rPr>
          <w:rFonts w:cs="Courier New"/>
          <w:b/>
          <w:color w:val="000000"/>
          <w:spacing w:val="20"/>
          <w:sz w:val="26"/>
          <w:szCs w:val="26"/>
          <w:lang w:eastAsia="el-GR"/>
        </w:rPr>
        <w:t xml:space="preserve">Οι εγκύκλιοι εμπίπτουν στην έννοια των εντολών </w:t>
      </w:r>
      <w:r w:rsidRPr="00236FB0">
        <w:rPr>
          <w:rFonts w:cs="Courier New"/>
          <w:color w:val="000000"/>
          <w:spacing w:val="20"/>
          <w:sz w:val="26"/>
          <w:szCs w:val="26"/>
          <w:lang w:eastAsia="el-GR"/>
        </w:rPr>
        <w:t>που παρέχονται προς τα υφιστάμενα διοικητικά όργανα, ανάλογα και με το περιεχόμενό τους και η τυχόν παράβασή τους ή η παράλειψη εφαρμογής τους συνιστά παράβαση του υπαλληλικού καθήκοντος, υπό την προϋπόθεση της νομιμότητάς τους.</w:t>
      </w:r>
      <w:r w:rsidRPr="004D4288">
        <w:rPr>
          <w:rFonts w:cs="Courier New"/>
          <w:color w:val="000000"/>
          <w:sz w:val="26"/>
          <w:szCs w:val="26"/>
          <w:lang w:eastAsia="el-GR"/>
        </w:rPr>
        <w:t xml:space="preserve"> Η εγκύκλιος δεν θέτει δίκαιο, αλλά παρέχει οδηγίες προς τα διοικητικά όργανα για την έννοια του νόμου και τον τρόπο εφαρμογής του. </w:t>
      </w:r>
      <w:r w:rsidRPr="00236FB0">
        <w:rPr>
          <w:rFonts w:cs="Courier New"/>
          <w:color w:val="000000"/>
          <w:sz w:val="26"/>
          <w:szCs w:val="26"/>
          <w:u w:val="single"/>
          <w:lang w:eastAsia="el-GR"/>
        </w:rPr>
        <w:t>Αν οι υπάλληλοι έχουν αντιρρήσεις για τη νομιμότητα εγκυκλίου μπορούν να υποβάλουν σχετική γραπτή αναφορά, οφείλουν όμως στη συνέχεια να προβούν άμεσα στην εκτέλεσή της</w:t>
      </w:r>
      <w:r w:rsidRPr="004D4288">
        <w:rPr>
          <w:rFonts w:cs="Courier New"/>
          <w:color w:val="000000"/>
          <w:sz w:val="26"/>
          <w:szCs w:val="26"/>
          <w:lang w:eastAsia="el-GR"/>
        </w:rPr>
        <w:t>. Σε διαφορετική περίπτωση θα πρόκειται για παράβαση υπηρεσιακού καθήκοντος (</w:t>
      </w:r>
      <w:proofErr w:type="spellStart"/>
      <w:r w:rsidRPr="004D4288">
        <w:rPr>
          <w:rFonts w:cs="Courier New"/>
          <w:color w:val="000000"/>
          <w:sz w:val="26"/>
          <w:szCs w:val="26"/>
          <w:lang w:eastAsia="el-GR"/>
        </w:rPr>
        <w:t>Γνμδ</w:t>
      </w:r>
      <w:proofErr w:type="spellEnd"/>
      <w:r w:rsidRPr="004D4288">
        <w:rPr>
          <w:rFonts w:cs="Courier New"/>
          <w:color w:val="000000"/>
          <w:sz w:val="26"/>
          <w:szCs w:val="26"/>
          <w:lang w:eastAsia="el-GR"/>
        </w:rPr>
        <w:t xml:space="preserve">  ΝΣΚ 145/2012). </w:t>
      </w:r>
      <w:r w:rsidRPr="00236FB0">
        <w:rPr>
          <w:rFonts w:cs="Courier New"/>
          <w:color w:val="000000"/>
          <w:spacing w:val="20"/>
          <w:sz w:val="26"/>
          <w:szCs w:val="26"/>
          <w:lang w:eastAsia="el-GR"/>
        </w:rPr>
        <w:t>Έχει κριθεί όμως ότι δεν συνιστά πειθαρχικό παράπτωμα ενέργεια υπαλλήλου κατά παράβαση εγκυκλίων, που δεν περιείχαν διαταγές που να υποχρεώνουν σε ορισμένη ενέργεια, αλλά απλές οδηγίες ή απόψεις του υπουργείου για παρεμφερή θέματα που είχαν ανακύψει στο παρελθόν (</w:t>
      </w:r>
      <w:proofErr w:type="spellStart"/>
      <w:r w:rsidRPr="00236FB0">
        <w:rPr>
          <w:rFonts w:cs="Courier New"/>
          <w:color w:val="000000"/>
          <w:spacing w:val="20"/>
          <w:sz w:val="26"/>
          <w:szCs w:val="26"/>
          <w:lang w:eastAsia="el-GR"/>
        </w:rPr>
        <w:t>ΣτΕ</w:t>
      </w:r>
      <w:proofErr w:type="spellEnd"/>
      <w:r w:rsidRPr="00236FB0">
        <w:rPr>
          <w:rFonts w:cs="Courier New"/>
          <w:color w:val="000000"/>
          <w:spacing w:val="20"/>
          <w:sz w:val="26"/>
          <w:szCs w:val="26"/>
          <w:lang w:eastAsia="el-GR"/>
        </w:rPr>
        <w:t xml:space="preserve"> 1005/1978, </w:t>
      </w:r>
      <w:proofErr w:type="spellStart"/>
      <w:r w:rsidRPr="00236FB0">
        <w:rPr>
          <w:rFonts w:cs="Courier New"/>
          <w:color w:val="000000"/>
          <w:spacing w:val="20"/>
          <w:sz w:val="26"/>
          <w:szCs w:val="26"/>
          <w:lang w:eastAsia="el-GR"/>
        </w:rPr>
        <w:t>Αρμ</w:t>
      </w:r>
      <w:proofErr w:type="spellEnd"/>
      <w:r w:rsidRPr="00236FB0">
        <w:rPr>
          <w:rFonts w:cs="Courier New"/>
          <w:color w:val="000000"/>
          <w:spacing w:val="20"/>
          <w:sz w:val="26"/>
          <w:szCs w:val="26"/>
          <w:lang w:eastAsia="el-GR"/>
        </w:rPr>
        <w:t xml:space="preserve"> 1978, 862).</w:t>
      </w:r>
    </w:p>
    <w:p w:rsidR="00236FB0" w:rsidRPr="00236FB0" w:rsidRDefault="00236FB0" w:rsidP="00236FB0">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color w:val="000000"/>
          <w:spacing w:val="20"/>
          <w:sz w:val="26"/>
          <w:szCs w:val="26"/>
          <w:lang w:eastAsia="el-GR"/>
        </w:rPr>
      </w:pPr>
    </w:p>
    <w:p w:rsidR="00DD3647" w:rsidRPr="004D4288"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cs="Courier New"/>
          <w:color w:val="000000"/>
          <w:sz w:val="26"/>
          <w:szCs w:val="26"/>
          <w:lang w:eastAsia="el-GR"/>
        </w:rPr>
      </w:pPr>
      <w:r w:rsidRPr="004D4288">
        <w:rPr>
          <w:rFonts w:cs="Courier New"/>
          <w:color w:val="000000"/>
          <w:sz w:val="26"/>
          <w:szCs w:val="26"/>
          <w:lang w:eastAsia="el-GR"/>
        </w:rPr>
        <w:t xml:space="preserve">Το υπαλληλικό καθήκον και οι υποχρεώσεις του υπαλλήλου </w:t>
      </w:r>
      <w:r w:rsidRPr="00236FB0">
        <w:rPr>
          <w:rFonts w:cs="Courier New"/>
          <w:b/>
          <w:color w:val="000000"/>
          <w:sz w:val="26"/>
          <w:szCs w:val="26"/>
          <w:lang w:eastAsia="el-GR"/>
        </w:rPr>
        <w:t>προσδιορίζονται από τον ΥΚ και ειδικούς νόμους</w:t>
      </w:r>
      <w:r w:rsidRPr="004D4288">
        <w:rPr>
          <w:rFonts w:cs="Courier New"/>
          <w:color w:val="000000"/>
          <w:sz w:val="26"/>
          <w:szCs w:val="26"/>
          <w:lang w:eastAsia="el-GR"/>
        </w:rPr>
        <w:t xml:space="preserve">. Τέτοια καθήκοντα και υποχρεώσεις είναι τα ακόλουθα : </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 xml:space="preserve">α.) Η υποχρέωση νομιμοφροσύνης (άρθρο 24 ΥΚ) </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β.) Η υποχρέωση υπακοής (άρθρο 25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 xml:space="preserve">γ.) Η υποχρέωση εχεμύθειας (άρθρο 26 ΥΚ) </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δ.) Η υποχρέωση της προσήκουσας συμπεριφοράς (άρθρο 27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ε.) Η υποχρέωση της δήλωσης περιουσίας (άρθρο 28 ΥΚ)</w:t>
      </w:r>
      <w:r w:rsidRPr="004D4288">
        <w:rPr>
          <w:rFonts w:cs="Courier New"/>
          <w:color w:val="000000"/>
          <w:sz w:val="26"/>
          <w:szCs w:val="26"/>
          <w:lang w:eastAsia="el-GR"/>
        </w:rPr>
        <w:tab/>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στ.) Η υποχρέωση της εκτέλεσης υπηρεσίας κατά τον οριζόμενο χρόνο (άρθρο 29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ζ.) Η υποχρέωση της εκτέλεσης υπηρεσίας του κλάδου ή της ειδικότητας (άρθρο 30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η.) Η υποχρέωση της υποβολής υπεύθυνης δήλωσης για τη συμμετοχή σε ΝΠΙΔ (άρθρο 32 παρ. 1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θ.) Η υποχρέωση της εξαίρεσης, ενόψει της αρχής της αμεροληψίας (άρθρο 36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ι.) Η υποχρέωση της πολιτικής ουδετερότητας (άρθρο 45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lastRenderedPageBreak/>
        <w:tab/>
        <w:t>ια.) Η υποχρέωση της καταγγελίας στον αρμόδιο εισαγγελέα αξιόποινων πράξεων κατά τις διατάξεις του άρθρου 37παρ. 2 ΚΠΔ</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ιβ.) Η υποχρέωση της προστασίας των υφισταμένων (άρθρο 141 παρ. 3 β’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ιγ.) Η υποχρέωση της παροχής συνδρομής για πρόσωπα που χρειάζονται δικαστική συμπαράσταση (άρθρο 13 ν. 2447/1996, άρθρο 1668 επ. ΑΚ)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ιδ.) Η υποχρέωση κτήσης άδειας άσκησης ορισμένων επαγγελμάτων για το διορισμό λ.χ. του ιατρού (άρθρο 20 παρ. 1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Η παράβαση ορισμένων από τα παραπάνω καθήκοντα και υποχρεώσεις συνιστά ιδιαίτερο πειθαρχικό αδίκημα κατά την παρ. 1 του άρθρου 107, όπως η παράβαση της υποχρέωσης νομιμοφροσύνης (</w:t>
      </w:r>
      <w:proofErr w:type="spellStart"/>
      <w:r w:rsidRPr="004D4288">
        <w:rPr>
          <w:rFonts w:cs="Courier New"/>
          <w:color w:val="000000"/>
          <w:sz w:val="26"/>
          <w:szCs w:val="26"/>
          <w:lang w:eastAsia="el-GR"/>
        </w:rPr>
        <w:t>περ</w:t>
      </w:r>
      <w:proofErr w:type="spellEnd"/>
      <w:r w:rsidRPr="004D4288">
        <w:rPr>
          <w:rFonts w:cs="Courier New"/>
          <w:color w:val="000000"/>
          <w:sz w:val="26"/>
          <w:szCs w:val="26"/>
          <w:lang w:eastAsia="el-GR"/>
        </w:rPr>
        <w:t>. α’), η αναξιοπρεπής ή ανάρμοστη συμπεριφορά (</w:t>
      </w:r>
      <w:proofErr w:type="spellStart"/>
      <w:r w:rsidRPr="004D4288">
        <w:rPr>
          <w:rFonts w:cs="Courier New"/>
          <w:color w:val="000000"/>
          <w:sz w:val="26"/>
          <w:szCs w:val="26"/>
          <w:lang w:eastAsia="el-GR"/>
        </w:rPr>
        <w:t>περ</w:t>
      </w:r>
      <w:proofErr w:type="spellEnd"/>
      <w:r w:rsidRPr="004D4288">
        <w:rPr>
          <w:rFonts w:cs="Courier New"/>
          <w:color w:val="000000"/>
          <w:sz w:val="26"/>
          <w:szCs w:val="26"/>
          <w:lang w:eastAsia="el-GR"/>
        </w:rPr>
        <w:t>. ε’), η παράβαση της αρχής της αμεροληψίας (</w:t>
      </w:r>
      <w:proofErr w:type="spellStart"/>
      <w:r w:rsidRPr="004D4288">
        <w:rPr>
          <w:rFonts w:cs="Courier New"/>
          <w:color w:val="000000"/>
          <w:sz w:val="26"/>
          <w:szCs w:val="26"/>
          <w:lang w:eastAsia="el-GR"/>
        </w:rPr>
        <w:t>περ</w:t>
      </w:r>
      <w:proofErr w:type="spellEnd"/>
      <w:r w:rsidRPr="004D4288">
        <w:rPr>
          <w:rFonts w:cs="Courier New"/>
          <w:color w:val="000000"/>
          <w:sz w:val="26"/>
          <w:szCs w:val="26"/>
          <w:lang w:eastAsia="el-GR"/>
        </w:rPr>
        <w:t>. στ’), η παράβαση της υποχρέωσης εχεμύθειας (</w:t>
      </w:r>
      <w:proofErr w:type="spellStart"/>
      <w:r w:rsidRPr="004D4288">
        <w:rPr>
          <w:rFonts w:cs="Courier New"/>
          <w:color w:val="000000"/>
          <w:sz w:val="26"/>
          <w:szCs w:val="26"/>
          <w:lang w:eastAsia="el-GR"/>
        </w:rPr>
        <w:t>περ</w:t>
      </w:r>
      <w:proofErr w:type="spellEnd"/>
      <w:r w:rsidRPr="004D4288">
        <w:rPr>
          <w:rFonts w:cs="Courier New"/>
          <w:color w:val="000000"/>
          <w:sz w:val="26"/>
          <w:szCs w:val="26"/>
          <w:lang w:eastAsia="el-GR"/>
        </w:rPr>
        <w:t>. η’), η αδικαιολόγητη αποχή από την εκτέλεση των καθηκόντων (</w:t>
      </w:r>
      <w:proofErr w:type="spellStart"/>
      <w:r w:rsidRPr="004D4288">
        <w:rPr>
          <w:rFonts w:cs="Courier New"/>
          <w:color w:val="000000"/>
          <w:sz w:val="26"/>
          <w:szCs w:val="26"/>
          <w:lang w:eastAsia="el-GR"/>
        </w:rPr>
        <w:t>περ</w:t>
      </w:r>
      <w:proofErr w:type="spellEnd"/>
      <w:r w:rsidRPr="004D4288">
        <w:rPr>
          <w:rFonts w:cs="Courier New"/>
          <w:color w:val="000000"/>
          <w:sz w:val="26"/>
          <w:szCs w:val="26"/>
          <w:lang w:eastAsia="el-GR"/>
        </w:rPr>
        <w:t>. ι’), η άρνηση ή παρέλκυση εκτέλεσης υπηρεσίας (</w:t>
      </w:r>
      <w:proofErr w:type="spellStart"/>
      <w:r w:rsidRPr="004D4288">
        <w:rPr>
          <w:rFonts w:cs="Courier New"/>
          <w:color w:val="000000"/>
          <w:sz w:val="26"/>
          <w:szCs w:val="26"/>
          <w:lang w:eastAsia="el-GR"/>
        </w:rPr>
        <w:t>περ</w:t>
      </w:r>
      <w:proofErr w:type="spellEnd"/>
      <w:r w:rsidRPr="004D4288">
        <w:rPr>
          <w:rFonts w:cs="Courier New"/>
          <w:color w:val="000000"/>
          <w:sz w:val="26"/>
          <w:szCs w:val="26"/>
          <w:lang w:eastAsia="el-GR"/>
        </w:rPr>
        <w:t>. κ’), η μη τήρηση του ωραρίου (</w:t>
      </w:r>
      <w:proofErr w:type="spellStart"/>
      <w:r w:rsidRPr="004D4288">
        <w:rPr>
          <w:rFonts w:cs="Courier New"/>
          <w:color w:val="000000"/>
          <w:sz w:val="26"/>
          <w:szCs w:val="26"/>
          <w:lang w:eastAsia="el-GR"/>
        </w:rPr>
        <w:t>περ</w:t>
      </w:r>
      <w:proofErr w:type="spellEnd"/>
      <w:r w:rsidRPr="004D4288">
        <w:rPr>
          <w:rFonts w:cs="Courier New"/>
          <w:color w:val="000000"/>
          <w:sz w:val="26"/>
          <w:szCs w:val="26"/>
          <w:lang w:eastAsia="el-GR"/>
        </w:rPr>
        <w:t xml:space="preserve">. κζ’).   </w:t>
      </w:r>
    </w:p>
    <w:p w:rsidR="00DD3647" w:rsidRPr="004D4288"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cs="Courier New"/>
          <w:color w:val="000000"/>
          <w:sz w:val="26"/>
          <w:szCs w:val="26"/>
          <w:lang w:eastAsia="el-GR"/>
        </w:rPr>
      </w:pPr>
      <w:r w:rsidRPr="004D4288">
        <w:rPr>
          <w:rFonts w:cs="Courier New"/>
          <w:color w:val="000000"/>
          <w:sz w:val="26"/>
          <w:szCs w:val="26"/>
          <w:lang w:eastAsia="el-GR"/>
        </w:rPr>
        <w:t>Παράλληλα η ιδιότητα του δημοσίου υπαλλήλου συνεπάγεται περιορισμούς στην άσκηση ατομικών δικαιωμάτων και ελευθεριών που γεννούν αντίστοιχες υποχρεώσεις και καθήκοντα. Ο υπάλληλος απολαμβάνει τα πολιτικά δικαιώματα όχι όμως πλήρως αλλά με ορισμένους περιορισμούς (άρθρα 29 παρ. 3 Σ για την απαγόρευση εκδηλώσεων υπέρ ή κατά πολιτικού κόμματος από τους δημόσιους υπαλλήλους κατά την άσκηση των καθηκόντων τους, άρθρα 56, 57 Σ για τους περιορισμούς εκλογής και τα ασυμβίβαστα των βουλευτών, άρθρο 45 ΥΚ για την υποχρέωση πολιτικής ουδετερότητας). Οι περιορισμοί αυτοί δεν μπορούν βέβαια να αναιρούν στην ουσία τα δικαιώματα του υπαλλήλου (</w:t>
      </w:r>
      <w:proofErr w:type="spellStart"/>
      <w:r w:rsidRPr="004D4288">
        <w:rPr>
          <w:rFonts w:cs="Courier New"/>
          <w:color w:val="000000"/>
          <w:sz w:val="26"/>
          <w:szCs w:val="26"/>
          <w:lang w:eastAsia="el-GR"/>
        </w:rPr>
        <w:t>ΣτΕ</w:t>
      </w:r>
      <w:proofErr w:type="spellEnd"/>
      <w:r w:rsidRPr="004D4288">
        <w:rPr>
          <w:rFonts w:cs="Courier New"/>
          <w:color w:val="000000"/>
          <w:sz w:val="26"/>
          <w:szCs w:val="26"/>
          <w:lang w:eastAsia="el-GR"/>
        </w:rPr>
        <w:t xml:space="preserve"> 780/1981, 1802/1986).</w:t>
      </w:r>
    </w:p>
    <w:p w:rsidR="00DD3647" w:rsidRPr="004D4288"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cs="Courier New"/>
          <w:color w:val="000000"/>
          <w:sz w:val="26"/>
          <w:szCs w:val="26"/>
          <w:lang w:eastAsia="el-GR"/>
        </w:rPr>
      </w:pPr>
      <w:r w:rsidRPr="004D4288">
        <w:rPr>
          <w:rFonts w:cs="Courier New"/>
          <w:color w:val="000000"/>
          <w:sz w:val="26"/>
          <w:szCs w:val="26"/>
          <w:lang w:eastAsia="el-GR"/>
        </w:rPr>
        <w:t xml:space="preserve">Ειδικότερα οι δημόσιοι υπάλληλοι απολαμβάνουν την προσωπική ελευθερία και την ελευθερία ανάπτυξης της προσωπικότητας τους, τόσο με την έννοια της οικονομικής ελευθερίας όσο και με την έννοια της ελευθερίας εργασίας (άρθρο 5 παρ. 1 Σ), με τους ακόλουθους όμως περιορισμούς : </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 xml:space="preserve">α.) απαγορεύεται </w:t>
      </w:r>
      <w:proofErr w:type="spellStart"/>
      <w:r w:rsidRPr="004D4288">
        <w:rPr>
          <w:rFonts w:cs="Courier New"/>
          <w:color w:val="000000"/>
          <w:sz w:val="26"/>
          <w:szCs w:val="26"/>
          <w:lang w:eastAsia="el-GR"/>
        </w:rPr>
        <w:t>κατ΄</w:t>
      </w:r>
      <w:proofErr w:type="spellEnd"/>
      <w:r w:rsidRPr="004D4288">
        <w:rPr>
          <w:rFonts w:cs="Courier New"/>
          <w:color w:val="000000"/>
          <w:sz w:val="26"/>
          <w:szCs w:val="26"/>
          <w:lang w:eastAsia="el-GR"/>
        </w:rPr>
        <w:t xml:space="preserve"> αρχήν, η άσκηση ιδιωτικού έργου με αμοιβή (άρθρο 31 παρ. 3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β.) Απαγορεύεται η κατ’ επάγγελμα άσκηση εμπορίας (άρθρο 32 παρ. 2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 xml:space="preserve">γ.) Απαγορεύεται </w:t>
      </w:r>
      <w:proofErr w:type="spellStart"/>
      <w:r w:rsidRPr="004D4288">
        <w:rPr>
          <w:rFonts w:cs="Courier New"/>
          <w:color w:val="000000"/>
          <w:sz w:val="26"/>
          <w:szCs w:val="26"/>
          <w:lang w:eastAsia="el-GR"/>
        </w:rPr>
        <w:t>κατ΄</w:t>
      </w:r>
      <w:proofErr w:type="spellEnd"/>
      <w:r w:rsidRPr="004D4288">
        <w:rPr>
          <w:rFonts w:cs="Courier New"/>
          <w:color w:val="000000"/>
          <w:sz w:val="26"/>
          <w:szCs w:val="26"/>
          <w:lang w:eastAsia="el-GR"/>
        </w:rPr>
        <w:t xml:space="preserve"> αρχήν η συμμετοχή στη διοίκηση ΑΕ (άρθρο 32 παρ. 2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δ.) Απαγορεύεται η απόκτηση μετοχών ορισμένων ΑΕ (άρθρο 32 παρ. 3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lastRenderedPageBreak/>
        <w:t>ε.) Απαγορεύεται η άσκηση δικηγορίας (άρθρο 34 ΥΚ)</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 xml:space="preserve">στ. ) Απαγορεύεται κατά αρχήν η κατάληψη δεύτερης θέσης (άρθρο 35 ΥΚ). </w:t>
      </w:r>
    </w:p>
    <w:p w:rsidR="00DD3647" w:rsidRPr="004D4288"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cs="Courier New"/>
          <w:color w:val="000000"/>
          <w:sz w:val="26"/>
          <w:szCs w:val="26"/>
          <w:lang w:eastAsia="el-GR"/>
        </w:rPr>
      </w:pPr>
      <w:r w:rsidRPr="004D4288">
        <w:rPr>
          <w:rFonts w:cs="Courier New"/>
          <w:color w:val="000000"/>
          <w:sz w:val="26"/>
          <w:szCs w:val="26"/>
          <w:lang w:eastAsia="el-GR"/>
        </w:rPr>
        <w:t xml:space="preserve">Παράβαση υπαλληλικού καθήκοντος συνιστά και η άρνηση δημοσίου υπαλλήλου να συμμορφωθεί </w:t>
      </w:r>
      <w:r w:rsidRPr="00236FB0">
        <w:rPr>
          <w:rFonts w:cs="Courier New"/>
          <w:b/>
          <w:color w:val="000000"/>
          <w:sz w:val="26"/>
          <w:szCs w:val="26"/>
          <w:lang w:eastAsia="el-GR"/>
        </w:rPr>
        <w:t xml:space="preserve">με Εισαγγελική παραγγελία για τη χορήγηση εγγράφων. </w:t>
      </w:r>
      <w:r w:rsidRPr="004D4288">
        <w:rPr>
          <w:rFonts w:cs="Courier New"/>
          <w:color w:val="000000"/>
          <w:sz w:val="26"/>
          <w:szCs w:val="26"/>
          <w:lang w:eastAsia="el-GR"/>
        </w:rPr>
        <w:t xml:space="preserve">Ειδικότερα κατά το άρθρο 25 παρ. 4 Ν. 1756/88, ο Εισαγγελέας Πρωτοδικών δικαιούται να παραγγείλει τις υπηρεσίες του δημοσίου τομέα να παραδώσουν αντίγραφα όταν το ζητήσουν νομικά ή φυσικά πρόσωπα που έχουν δικαίωμα ή έννομο συμφέρον, εκτός αν πρόκειται για έγγραφα από αυτά που αναφέρονται στο άρθρο 261 ΚΠΔ. Η αρμοδιότητα αυτή του Εισαγγελέα ανακύπτει από τη στιγμή που η Διοίκηση αρνηθεί να χορηγήσει τα αιτούμενα έγγραφα και προϋποθέτει την υποβολή σχετικής αίτησης στον Εισαγγελέα με επισυναπτόμενη την προς την Διοίκηση αρχική αίτηση και την απάντηση της τελευταίας. Τυχόν νέα άρνηση της Διοίκησης ύστερα από την άνω σχετική Εισαγγελική παραγγελία, συνιστά παράβαση καθήκοντος και είναι δυνατόν να ενεργοποιεί την ποινική διάταξη του άρθρου 259 ΠΚ (παράβαση καθήκοντος), εφόσον συντρέχουν και οι λοιπές προϋποθέσεις αυτής ή του άρθρου 169 ΠΚ, δηλαδή της απείθειας.  </w:t>
      </w:r>
    </w:p>
    <w:p w:rsidR="00DD3647" w:rsidRDefault="00DD3647" w:rsidP="00DD3647">
      <w:pPr>
        <w:numPr>
          <w:ilvl w:val="0"/>
          <w:numId w:val="1"/>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0" w:right="150" w:firstLine="426"/>
        <w:jc w:val="both"/>
        <w:rPr>
          <w:rFonts w:cs="Courier New"/>
          <w:color w:val="000000"/>
          <w:sz w:val="26"/>
          <w:szCs w:val="26"/>
          <w:lang w:eastAsia="el-GR"/>
        </w:rPr>
      </w:pPr>
      <w:r w:rsidRPr="004D4288">
        <w:rPr>
          <w:rFonts w:cs="Courier New"/>
          <w:color w:val="000000"/>
          <w:sz w:val="26"/>
          <w:szCs w:val="26"/>
          <w:lang w:eastAsia="el-GR"/>
        </w:rPr>
        <w:t xml:space="preserve">Ιδιαίτερα υπαλληλικά καθήκοντα προβλέπονται με ειδικές διατάξεις νόμων. Έτσι ιδιαίτερα καθήκοντα προβλέπει ο Κώδικας Διοικητικής Διαδικασίας (ν. 2690/1999 άρθρο πρώτο) καθώς και οι Χάρτες Υποχρεώσεων προς τους πολίτες που καταρτίζουν τα Υπουργεία, οι Περιφέρειες, τα ΝΠΔΔ και οι ΟΤΑ, σύμφωνα με το άρθρο δεύτερο ν. 2690/1999). </w:t>
      </w:r>
    </w:p>
    <w:p w:rsidR="00236FB0" w:rsidRPr="004D4288" w:rsidRDefault="00236FB0" w:rsidP="00236FB0">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26" w:right="150"/>
        <w:jc w:val="both"/>
        <w:rPr>
          <w:rFonts w:cs="Courier New"/>
          <w:color w:val="000000"/>
          <w:sz w:val="26"/>
          <w:szCs w:val="26"/>
          <w:lang w:eastAsia="el-GR"/>
        </w:rPr>
      </w:pPr>
    </w:p>
    <w:p w:rsidR="00DD3647" w:rsidRPr="00236FB0" w:rsidRDefault="00036DD8" w:rsidP="00236FB0">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Pr>
          <w:rFonts w:cs="Courier New"/>
          <w:b/>
          <w:color w:val="000000"/>
          <w:spacing w:val="20"/>
          <w:sz w:val="26"/>
          <w:szCs w:val="26"/>
          <w:lang w:eastAsia="el-GR"/>
        </w:rPr>
        <w:tab/>
        <w:t>β</w:t>
      </w:r>
      <w:r w:rsidR="00DD3647" w:rsidRPr="00236FB0">
        <w:rPr>
          <w:rFonts w:cs="Courier New"/>
          <w:b/>
          <w:color w:val="000000"/>
          <w:spacing w:val="20"/>
          <w:sz w:val="26"/>
          <w:szCs w:val="26"/>
          <w:lang w:eastAsia="el-GR"/>
        </w:rPr>
        <w:t>.) Παράβαση καθήκοντος κατά τον Ποινικό Κώδικα ή άλλους ειδικούς ποινικούς νόμους</w:t>
      </w:r>
      <w:r>
        <w:rPr>
          <w:rFonts w:cs="Courier New"/>
          <w:b/>
          <w:color w:val="000000"/>
          <w:spacing w:val="20"/>
          <w:sz w:val="26"/>
          <w:szCs w:val="26"/>
          <w:lang w:eastAsia="el-GR"/>
        </w:rPr>
        <w:t xml:space="preserve"> (</w:t>
      </w:r>
      <w:proofErr w:type="spellStart"/>
      <w:r>
        <w:rPr>
          <w:rFonts w:cs="Courier New"/>
          <w:b/>
          <w:color w:val="000000"/>
          <w:spacing w:val="20"/>
          <w:sz w:val="26"/>
          <w:szCs w:val="26"/>
          <w:lang w:eastAsia="el-GR"/>
        </w:rPr>
        <w:t>περ.γ</w:t>
      </w:r>
      <w:proofErr w:type="spellEnd"/>
      <w:r>
        <w:rPr>
          <w:rFonts w:cs="Courier New"/>
          <w:b/>
          <w:color w:val="000000"/>
          <w:spacing w:val="20"/>
          <w:sz w:val="26"/>
          <w:szCs w:val="26"/>
          <w:lang w:eastAsia="el-GR"/>
        </w:rPr>
        <w:t>’)</w:t>
      </w:r>
      <w:r w:rsidR="00DD3647" w:rsidRPr="00236FB0">
        <w:rPr>
          <w:rFonts w:cs="Courier New"/>
          <w:b/>
          <w:color w:val="000000"/>
          <w:spacing w:val="20"/>
          <w:sz w:val="26"/>
          <w:szCs w:val="26"/>
          <w:lang w:eastAsia="el-GR"/>
        </w:rPr>
        <w:t xml:space="preserve"> </w:t>
      </w:r>
    </w:p>
    <w:p w:rsidR="00DD3647" w:rsidRPr="004D4288" w:rsidRDefault="00236FB0"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1.- </w:t>
      </w:r>
      <w:r w:rsidR="00DD3647" w:rsidRPr="004D4288">
        <w:rPr>
          <w:rFonts w:cs="Courier New"/>
          <w:color w:val="000000"/>
          <w:sz w:val="26"/>
          <w:szCs w:val="26"/>
          <w:lang w:eastAsia="el-GR"/>
        </w:rPr>
        <w:t xml:space="preserve">Κατά το άρθρο </w:t>
      </w:r>
      <w:r w:rsidR="00DD3647" w:rsidRPr="00236FB0">
        <w:rPr>
          <w:rFonts w:cs="Courier New"/>
          <w:b/>
          <w:color w:val="000000"/>
          <w:sz w:val="26"/>
          <w:szCs w:val="26"/>
          <w:lang w:eastAsia="el-GR"/>
        </w:rPr>
        <w:t>259 του ΠΚ,</w:t>
      </w:r>
      <w:r w:rsidR="00DD3647" w:rsidRPr="004D4288">
        <w:rPr>
          <w:rFonts w:cs="Courier New"/>
          <w:color w:val="000000"/>
          <w:sz w:val="26"/>
          <w:szCs w:val="26"/>
          <w:lang w:eastAsia="el-GR"/>
        </w:rPr>
        <w:t xml:space="preserve"> </w:t>
      </w:r>
      <w:r w:rsidR="00DD3647" w:rsidRPr="00236FB0">
        <w:rPr>
          <w:rFonts w:cs="Courier New"/>
          <w:color w:val="000000"/>
          <w:spacing w:val="20"/>
          <w:sz w:val="26"/>
          <w:szCs w:val="26"/>
          <w:lang w:eastAsia="el-GR"/>
        </w:rPr>
        <w:t xml:space="preserve">"υπάλληλος που με πρόθεση παραβαίνει τα καθήκοντα της υπηρεσίας του με σκοπό να προσπορίσει στον εαυτό του ή σε άλλον παράνομο όφελος ή για να βλάψει το κράτος ή κάποιον άλλο τιμωρείται με φυλάκιση μέχρι δύο ετών, αν η πράξη αυτή δεν τιμωρείται με άλλη ποινική διάταξη". </w:t>
      </w:r>
      <w:r>
        <w:rPr>
          <w:rFonts w:cs="Courier New"/>
          <w:color w:val="000000"/>
          <w:sz w:val="26"/>
          <w:szCs w:val="26"/>
          <w:lang w:eastAsia="el-GR"/>
        </w:rPr>
        <w:t xml:space="preserve">Για </w:t>
      </w:r>
      <w:r w:rsidR="00DD3647" w:rsidRPr="004D4288">
        <w:rPr>
          <w:rFonts w:cs="Courier New"/>
          <w:color w:val="000000"/>
          <w:sz w:val="26"/>
          <w:szCs w:val="26"/>
          <w:lang w:eastAsia="el-GR"/>
        </w:rPr>
        <w:t xml:space="preserve">τη στοιχειοθέτηση του εγκλήματος της παραβάσεως καθήκοντος απαιτούνται α) παράβαση από τον υπάλληλο του υπηρεσιακού του καθήκοντος, όπως αυτό καθορίζεται από το νόμο ή διοικητική πράξη ή από ιδιαίτερες κατά νόμο οδηγίες της Προϊσταμένης αρχής ή ενυπάρχει στη φύση της υπηρεσίας του, β) δόλος του δράστη που περιέχεται στη βούλησή του να παραβεί το καθήκον του και γ) σκοπός του δράστη, επιπλέον, να προσπορίσει στον εαυτό του ή σε άλλον παράνομη υλική ή ηθική ωφέλεια ή να βλάψει το κράτος ή κάποιον άλλο, χωρίς όμως να απαιτείται για την πραγμάτωση του εγκλήματος και η επίτευξη του σκοπού αυτού. </w:t>
      </w:r>
    </w:p>
    <w:p w:rsidR="00236FB0" w:rsidRPr="00236FB0" w:rsidRDefault="00894544" w:rsidP="00236FB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lastRenderedPageBreak/>
        <w:tab/>
      </w:r>
      <w:r>
        <w:rPr>
          <w:rFonts w:cs="Courier New"/>
          <w:b/>
          <w:color w:val="000000"/>
          <w:sz w:val="26"/>
          <w:szCs w:val="26"/>
          <w:lang w:eastAsia="el-GR"/>
        </w:rPr>
        <w:t xml:space="preserve">2.- </w:t>
      </w:r>
      <w:r w:rsidR="00DD3647" w:rsidRPr="004D4288">
        <w:rPr>
          <w:rFonts w:cs="Courier New"/>
          <w:color w:val="000000"/>
          <w:sz w:val="26"/>
          <w:szCs w:val="26"/>
          <w:lang w:eastAsia="el-GR"/>
        </w:rPr>
        <w:t>Ο Ποινικός Κώδικας προβλέπει ιδιαίτερα α</w:t>
      </w:r>
      <w:r>
        <w:rPr>
          <w:rFonts w:cs="Courier New"/>
          <w:color w:val="000000"/>
          <w:sz w:val="26"/>
          <w:szCs w:val="26"/>
          <w:lang w:eastAsia="el-GR"/>
        </w:rPr>
        <w:t>δικήματα των δημοσίων υπαλλήλων,</w:t>
      </w:r>
      <w:r w:rsidR="00236FB0" w:rsidRPr="00236FB0">
        <w:rPr>
          <w:rFonts w:cs="Courier New"/>
          <w:color w:val="000000"/>
          <w:sz w:val="26"/>
          <w:szCs w:val="26"/>
          <w:lang w:eastAsia="el-GR"/>
        </w:rPr>
        <w:t xml:space="preserve"> </w:t>
      </w:r>
      <w:r w:rsidR="00236FB0" w:rsidRPr="00894544">
        <w:rPr>
          <w:rFonts w:cs="Courier New"/>
          <w:b/>
          <w:color w:val="000000"/>
          <w:sz w:val="26"/>
          <w:szCs w:val="26"/>
          <w:lang w:eastAsia="el-GR"/>
        </w:rPr>
        <w:t>τα «εγκλήματα σχετικά με την υπηρεσία»,</w:t>
      </w:r>
      <w:r w:rsidR="00236FB0" w:rsidRPr="00236FB0">
        <w:rPr>
          <w:rFonts w:cs="Courier New"/>
          <w:color w:val="000000"/>
          <w:sz w:val="26"/>
          <w:szCs w:val="26"/>
          <w:lang w:eastAsia="el-GR"/>
        </w:rPr>
        <w:t xml:space="preserve"> </w:t>
      </w:r>
      <w:r w:rsidR="00236FB0" w:rsidRPr="00894544">
        <w:rPr>
          <w:rFonts w:cs="Courier New"/>
          <w:b/>
          <w:color w:val="000000"/>
          <w:sz w:val="26"/>
          <w:szCs w:val="26"/>
          <w:lang w:eastAsia="el-GR"/>
        </w:rPr>
        <w:t>στην αντικειμενική υπόσταση των οποίων περιλαμβάνεται η υπαλληλική ιδιότητα του δράστη.</w:t>
      </w:r>
      <w:r w:rsidR="00236FB0" w:rsidRPr="00236FB0">
        <w:rPr>
          <w:rFonts w:cs="Courier New"/>
          <w:color w:val="000000"/>
          <w:sz w:val="26"/>
          <w:szCs w:val="26"/>
          <w:lang w:eastAsia="el-GR"/>
        </w:rPr>
        <w:t xml:space="preserve"> Τέτοια εγκλήματα είναι </w:t>
      </w:r>
      <w:r w:rsidR="00236FB0" w:rsidRPr="00894544">
        <w:rPr>
          <w:rFonts w:cs="Courier New"/>
          <w:color w:val="000000"/>
          <w:sz w:val="26"/>
          <w:szCs w:val="26"/>
          <w:u w:val="single"/>
          <w:lang w:eastAsia="el-GR"/>
        </w:rPr>
        <w:t>η δωροδοκία</w:t>
      </w:r>
      <w:r w:rsidR="00236FB0" w:rsidRPr="00236FB0">
        <w:rPr>
          <w:rFonts w:cs="Courier New"/>
          <w:color w:val="000000"/>
          <w:sz w:val="26"/>
          <w:szCs w:val="26"/>
          <w:lang w:eastAsia="el-GR"/>
        </w:rPr>
        <w:t xml:space="preserve"> για νόμιμες πράξεις (άρθρο 235 ΠΚ), </w:t>
      </w:r>
      <w:r w:rsidR="00236FB0" w:rsidRPr="00894544">
        <w:rPr>
          <w:rFonts w:cs="Courier New"/>
          <w:color w:val="000000"/>
          <w:sz w:val="26"/>
          <w:szCs w:val="26"/>
          <w:u w:val="single"/>
          <w:lang w:eastAsia="el-GR"/>
        </w:rPr>
        <w:t>η κατάχρηση εξουσίας</w:t>
      </w:r>
      <w:r w:rsidR="00236FB0" w:rsidRPr="00236FB0">
        <w:rPr>
          <w:rFonts w:cs="Courier New"/>
          <w:color w:val="000000"/>
          <w:sz w:val="26"/>
          <w:szCs w:val="26"/>
          <w:lang w:eastAsia="el-GR"/>
        </w:rPr>
        <w:t xml:space="preserve"> (άρθρο 239 ΠΚ), </w:t>
      </w:r>
      <w:r w:rsidR="00236FB0" w:rsidRPr="00894544">
        <w:rPr>
          <w:rFonts w:cs="Courier New"/>
          <w:color w:val="000000"/>
          <w:sz w:val="26"/>
          <w:szCs w:val="26"/>
          <w:u w:val="single"/>
          <w:lang w:eastAsia="el-GR"/>
        </w:rPr>
        <w:t>οι παραβάσεις στην εκτέλεση των ποινών</w:t>
      </w:r>
      <w:r w:rsidR="00236FB0" w:rsidRPr="00236FB0">
        <w:rPr>
          <w:rFonts w:cs="Courier New"/>
          <w:color w:val="000000"/>
          <w:sz w:val="26"/>
          <w:szCs w:val="26"/>
          <w:lang w:eastAsia="el-GR"/>
        </w:rPr>
        <w:t xml:space="preserve"> (άρθρο 240 ΠΚ), η </w:t>
      </w:r>
      <w:r w:rsidR="00236FB0" w:rsidRPr="00894544">
        <w:rPr>
          <w:rFonts w:cs="Courier New"/>
          <w:color w:val="000000"/>
          <w:sz w:val="26"/>
          <w:szCs w:val="26"/>
          <w:u w:val="single"/>
          <w:lang w:eastAsia="el-GR"/>
        </w:rPr>
        <w:t>παραβίαση οικιακού ασύλου</w:t>
      </w:r>
      <w:r w:rsidR="00236FB0" w:rsidRPr="00236FB0">
        <w:rPr>
          <w:rFonts w:cs="Courier New"/>
          <w:color w:val="000000"/>
          <w:sz w:val="26"/>
          <w:szCs w:val="26"/>
          <w:lang w:eastAsia="el-GR"/>
        </w:rPr>
        <w:t xml:space="preserve"> (άρθρο 241 ΠΚ), </w:t>
      </w:r>
      <w:r w:rsidR="00236FB0" w:rsidRPr="00894544">
        <w:rPr>
          <w:rFonts w:cs="Courier New"/>
          <w:color w:val="000000"/>
          <w:sz w:val="26"/>
          <w:szCs w:val="26"/>
          <w:u w:val="single"/>
          <w:lang w:eastAsia="el-GR"/>
        </w:rPr>
        <w:t>η ψευδής βεβαίωση, νόθευση</w:t>
      </w:r>
      <w:r w:rsidR="00236FB0" w:rsidRPr="00236FB0">
        <w:rPr>
          <w:rFonts w:cs="Courier New"/>
          <w:color w:val="000000"/>
          <w:sz w:val="26"/>
          <w:szCs w:val="26"/>
          <w:lang w:eastAsia="el-GR"/>
        </w:rPr>
        <w:t xml:space="preserve"> κλπ. (άρθρο 242 ΠΚ), η </w:t>
      </w:r>
      <w:r w:rsidR="00236FB0" w:rsidRPr="00894544">
        <w:rPr>
          <w:rFonts w:cs="Courier New"/>
          <w:color w:val="000000"/>
          <w:sz w:val="26"/>
          <w:szCs w:val="26"/>
          <w:u w:val="single"/>
          <w:lang w:eastAsia="el-GR"/>
        </w:rPr>
        <w:t>παράλειψη βεβαίωσης ταυτότητας</w:t>
      </w:r>
      <w:r w:rsidR="00236FB0" w:rsidRPr="00236FB0">
        <w:rPr>
          <w:rFonts w:cs="Courier New"/>
          <w:color w:val="000000"/>
          <w:sz w:val="26"/>
          <w:szCs w:val="26"/>
          <w:lang w:eastAsia="el-GR"/>
        </w:rPr>
        <w:t xml:space="preserve"> (άρθρο 243 ΠΚ), η καταπίεση (άρθρο 244 ΠΚ), η </w:t>
      </w:r>
      <w:r w:rsidR="00236FB0" w:rsidRPr="00894544">
        <w:rPr>
          <w:rFonts w:cs="Courier New"/>
          <w:color w:val="000000"/>
          <w:sz w:val="26"/>
          <w:szCs w:val="26"/>
          <w:u w:val="single"/>
          <w:lang w:eastAsia="el-GR"/>
        </w:rPr>
        <w:t>παραβίαση υπηρεσιακού απορρήτου</w:t>
      </w:r>
      <w:r w:rsidR="00236FB0" w:rsidRPr="00236FB0">
        <w:rPr>
          <w:rFonts w:cs="Courier New"/>
          <w:color w:val="000000"/>
          <w:sz w:val="26"/>
          <w:szCs w:val="26"/>
          <w:lang w:eastAsia="el-GR"/>
        </w:rPr>
        <w:t xml:space="preserve"> (άρθρο 252 ΠΚ), η </w:t>
      </w:r>
      <w:r w:rsidR="00236FB0" w:rsidRPr="00894544">
        <w:rPr>
          <w:rFonts w:cs="Courier New"/>
          <w:color w:val="000000"/>
          <w:sz w:val="26"/>
          <w:szCs w:val="26"/>
          <w:u w:val="single"/>
          <w:lang w:eastAsia="el-GR"/>
        </w:rPr>
        <w:t>αποσιώπηση λόγου εξαίρεσης</w:t>
      </w:r>
      <w:r w:rsidR="00236FB0" w:rsidRPr="00236FB0">
        <w:rPr>
          <w:rFonts w:cs="Courier New"/>
          <w:color w:val="000000"/>
          <w:sz w:val="26"/>
          <w:szCs w:val="26"/>
          <w:lang w:eastAsia="el-GR"/>
        </w:rPr>
        <w:t xml:space="preserve"> (άρθρο 254 ΠΚ), η </w:t>
      </w:r>
      <w:r w:rsidR="00236FB0" w:rsidRPr="00894544">
        <w:rPr>
          <w:rFonts w:cs="Courier New"/>
          <w:color w:val="000000"/>
          <w:sz w:val="26"/>
          <w:szCs w:val="26"/>
          <w:u w:val="single"/>
          <w:lang w:eastAsia="el-GR"/>
        </w:rPr>
        <w:t>αθέμιτη συμμετοχή</w:t>
      </w:r>
      <w:r w:rsidR="00236FB0" w:rsidRPr="00236FB0">
        <w:rPr>
          <w:rFonts w:cs="Courier New"/>
          <w:color w:val="000000"/>
          <w:sz w:val="26"/>
          <w:szCs w:val="26"/>
          <w:lang w:eastAsia="el-GR"/>
        </w:rPr>
        <w:t xml:space="preserve"> (άρθρο 255 ΠΚ), </w:t>
      </w:r>
      <w:r w:rsidR="00236FB0" w:rsidRPr="00894544">
        <w:rPr>
          <w:rFonts w:cs="Courier New"/>
          <w:color w:val="000000"/>
          <w:sz w:val="26"/>
          <w:szCs w:val="26"/>
          <w:u w:val="single"/>
          <w:lang w:eastAsia="el-GR"/>
        </w:rPr>
        <w:t>η απιστία σχετική με την υπηρεσία</w:t>
      </w:r>
      <w:r w:rsidR="00236FB0" w:rsidRPr="00236FB0">
        <w:rPr>
          <w:rFonts w:cs="Courier New"/>
          <w:color w:val="000000"/>
          <w:sz w:val="26"/>
          <w:szCs w:val="26"/>
          <w:lang w:eastAsia="el-GR"/>
        </w:rPr>
        <w:t xml:space="preserve"> (άρθρο 256 ΠΚ), </w:t>
      </w:r>
      <w:r w:rsidR="00236FB0" w:rsidRPr="00894544">
        <w:rPr>
          <w:rFonts w:cs="Courier New"/>
          <w:color w:val="000000"/>
          <w:sz w:val="26"/>
          <w:szCs w:val="26"/>
          <w:u w:val="single"/>
          <w:lang w:eastAsia="el-GR"/>
        </w:rPr>
        <w:t>η εκμετάλλευση εμπιστευμένων πραγμάτων</w:t>
      </w:r>
      <w:r w:rsidR="00236FB0" w:rsidRPr="00236FB0">
        <w:rPr>
          <w:rFonts w:cs="Courier New"/>
          <w:color w:val="000000"/>
          <w:sz w:val="26"/>
          <w:szCs w:val="26"/>
          <w:lang w:eastAsia="el-GR"/>
        </w:rPr>
        <w:t xml:space="preserve"> (άρθρο 257 ΠΚ), </w:t>
      </w:r>
      <w:r w:rsidR="00236FB0" w:rsidRPr="00894544">
        <w:rPr>
          <w:rFonts w:cs="Courier New"/>
          <w:color w:val="000000"/>
          <w:sz w:val="26"/>
          <w:szCs w:val="26"/>
          <w:u w:val="single"/>
          <w:lang w:eastAsia="el-GR"/>
        </w:rPr>
        <w:t>η υπεξαίρεση στην υπηρεσί</w:t>
      </w:r>
      <w:r w:rsidR="00236FB0" w:rsidRPr="00236FB0">
        <w:rPr>
          <w:rFonts w:cs="Courier New"/>
          <w:color w:val="000000"/>
          <w:sz w:val="26"/>
          <w:szCs w:val="26"/>
          <w:lang w:eastAsia="el-GR"/>
        </w:rPr>
        <w:t xml:space="preserve">α (άρθρο 258 ΠΚ), η παράβαση καθήκοντος (άρθρο 259 ΠΚ) και η </w:t>
      </w:r>
      <w:r w:rsidR="00236FB0" w:rsidRPr="00894544">
        <w:rPr>
          <w:rFonts w:cs="Courier New"/>
          <w:color w:val="000000"/>
          <w:sz w:val="26"/>
          <w:szCs w:val="26"/>
          <w:u w:val="single"/>
          <w:lang w:eastAsia="el-GR"/>
        </w:rPr>
        <w:t>παρότρυνση υφισταμένων και ανοχή</w:t>
      </w:r>
      <w:r w:rsidR="00236FB0" w:rsidRPr="00236FB0">
        <w:rPr>
          <w:rFonts w:cs="Courier New"/>
          <w:color w:val="000000"/>
          <w:sz w:val="26"/>
          <w:szCs w:val="26"/>
          <w:lang w:eastAsia="el-GR"/>
        </w:rPr>
        <w:t xml:space="preserve"> (άρθρο 261 ΠΚ). </w:t>
      </w:r>
    </w:p>
    <w:p w:rsidR="00DD3647" w:rsidRPr="004D4288" w:rsidRDefault="00DD3647" w:rsidP="00DD364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DD3647" w:rsidRPr="004D4288" w:rsidRDefault="00894544" w:rsidP="00894544">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z w:val="26"/>
          <w:szCs w:val="26"/>
          <w:lang w:eastAsia="el-GR"/>
        </w:rPr>
        <w:tab/>
        <w:t xml:space="preserve">3.- </w:t>
      </w:r>
      <w:r w:rsidR="00DD3647" w:rsidRPr="004D4288">
        <w:rPr>
          <w:rFonts w:cs="Courier New"/>
          <w:color w:val="000000"/>
          <w:sz w:val="26"/>
          <w:szCs w:val="26"/>
          <w:lang w:eastAsia="el-GR"/>
        </w:rPr>
        <w:t xml:space="preserve">Η διάταξη αφορά επίσης περιπτώσεις δίωξης και καταδίκης δημοσίων υπαλλήλων </w:t>
      </w:r>
      <w:r w:rsidR="00DD3647" w:rsidRPr="00894544">
        <w:rPr>
          <w:rFonts w:cs="Courier New"/>
          <w:b/>
          <w:color w:val="000000"/>
          <w:sz w:val="26"/>
          <w:szCs w:val="26"/>
          <w:lang w:eastAsia="el-GR"/>
        </w:rPr>
        <w:t xml:space="preserve">για </w:t>
      </w:r>
      <w:r>
        <w:rPr>
          <w:rFonts w:cs="Courier New"/>
          <w:b/>
          <w:color w:val="000000"/>
          <w:sz w:val="26"/>
          <w:szCs w:val="26"/>
          <w:lang w:eastAsia="el-GR"/>
        </w:rPr>
        <w:t xml:space="preserve">άλλα </w:t>
      </w:r>
      <w:r w:rsidR="00DD3647" w:rsidRPr="00894544">
        <w:rPr>
          <w:rFonts w:cs="Courier New"/>
          <w:b/>
          <w:color w:val="000000"/>
          <w:sz w:val="26"/>
          <w:szCs w:val="26"/>
          <w:lang w:eastAsia="el-GR"/>
        </w:rPr>
        <w:t xml:space="preserve">ποινικά αδικήματα, </w:t>
      </w:r>
      <w:r w:rsidR="00DD3647" w:rsidRPr="004D4288">
        <w:rPr>
          <w:rFonts w:cs="Courier New"/>
          <w:color w:val="000000"/>
          <w:sz w:val="26"/>
          <w:szCs w:val="26"/>
          <w:lang w:eastAsia="el-GR"/>
        </w:rPr>
        <w:t>όπως η  πλαστογραφία μετά χρήσεως κατά συρροή (</w:t>
      </w:r>
      <w:proofErr w:type="spellStart"/>
      <w:r w:rsidR="00DD3647" w:rsidRPr="004D4288">
        <w:rPr>
          <w:rFonts w:cs="Courier New"/>
          <w:color w:val="000000"/>
          <w:sz w:val="26"/>
          <w:szCs w:val="26"/>
          <w:lang w:eastAsia="el-GR"/>
        </w:rPr>
        <w:t>ΣτΕ</w:t>
      </w:r>
      <w:proofErr w:type="spellEnd"/>
      <w:r w:rsidR="00DD3647" w:rsidRPr="004D4288">
        <w:rPr>
          <w:rFonts w:cs="Courier New"/>
          <w:color w:val="000000"/>
          <w:sz w:val="26"/>
          <w:szCs w:val="26"/>
          <w:lang w:eastAsia="el-GR"/>
        </w:rPr>
        <w:t xml:space="preserve"> 2493/2001), η πλαστογραφία μετά χρήσεως επί σκοπώ οφέλους κατ` εξακολούθηση, η απάτη εξ ης η </w:t>
      </w:r>
      <w:proofErr w:type="spellStart"/>
      <w:r w:rsidR="00DD3647" w:rsidRPr="004D4288">
        <w:rPr>
          <w:rFonts w:cs="Courier New"/>
          <w:color w:val="000000"/>
          <w:sz w:val="26"/>
          <w:szCs w:val="26"/>
          <w:lang w:eastAsia="el-GR"/>
        </w:rPr>
        <w:t>προξενηθείσα</w:t>
      </w:r>
      <w:proofErr w:type="spellEnd"/>
      <w:r w:rsidR="00DD3647" w:rsidRPr="004D4288">
        <w:rPr>
          <w:rFonts w:cs="Courier New"/>
          <w:color w:val="000000"/>
          <w:sz w:val="26"/>
          <w:szCs w:val="26"/>
          <w:lang w:eastAsia="el-GR"/>
        </w:rPr>
        <w:t xml:space="preserve"> ζημία είναι ιδιαιτέρως  μεγάλη, η  υπεξαίρεση αντικειμένου ιδιαιτέρως μεγάλης αξίας, η υφαρπαγή ψευδών βεβαιώσεων κατ` εξακολούθηση και η απάτης κατ` εξακολούθηση (</w:t>
      </w:r>
      <w:proofErr w:type="spellStart"/>
      <w:r w:rsidR="00DD3647" w:rsidRPr="004D4288">
        <w:rPr>
          <w:rFonts w:cs="Courier New"/>
          <w:color w:val="000000"/>
          <w:sz w:val="26"/>
          <w:szCs w:val="26"/>
          <w:lang w:eastAsia="el-GR"/>
        </w:rPr>
        <w:t>ΣτΕ</w:t>
      </w:r>
      <w:proofErr w:type="spellEnd"/>
      <w:r w:rsidR="00DD3647" w:rsidRPr="004D4288">
        <w:rPr>
          <w:rFonts w:cs="Courier New"/>
          <w:color w:val="000000"/>
          <w:sz w:val="26"/>
          <w:szCs w:val="26"/>
          <w:lang w:eastAsia="el-GR"/>
        </w:rPr>
        <w:t xml:space="preserve"> 281/1996).</w:t>
      </w:r>
      <w:r w:rsidR="00DD3647" w:rsidRPr="004D4288">
        <w:rPr>
          <w:rFonts w:ascii="Verdana" w:hAnsi="Verdana"/>
          <w:color w:val="000000"/>
          <w:sz w:val="26"/>
          <w:szCs w:val="26"/>
        </w:rPr>
        <w:t xml:space="preserve"> </w:t>
      </w:r>
      <w:r w:rsidR="00DD3647" w:rsidRPr="004D4288">
        <w:rPr>
          <w:rFonts w:cs="Courier New"/>
          <w:color w:val="000000"/>
          <w:sz w:val="26"/>
          <w:szCs w:val="26"/>
          <w:lang w:eastAsia="el-GR"/>
        </w:rPr>
        <w:t xml:space="preserve"> </w:t>
      </w:r>
    </w:p>
    <w:p w:rsidR="00894544" w:rsidRDefault="00894544" w:rsidP="00894544">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pacing w:val="20"/>
          <w:sz w:val="26"/>
          <w:szCs w:val="26"/>
          <w:lang w:eastAsia="el-GR"/>
        </w:rPr>
      </w:pPr>
      <w:r>
        <w:rPr>
          <w:rFonts w:cs="Courier New"/>
          <w:color w:val="000000"/>
          <w:spacing w:val="20"/>
          <w:sz w:val="26"/>
          <w:szCs w:val="26"/>
          <w:lang w:eastAsia="el-GR"/>
        </w:rPr>
        <w:tab/>
      </w:r>
    </w:p>
    <w:p w:rsidR="00DD3647" w:rsidRPr="00894544" w:rsidRDefault="00894544" w:rsidP="00894544">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pacing w:val="20"/>
          <w:sz w:val="26"/>
          <w:szCs w:val="26"/>
          <w:lang w:eastAsia="el-GR"/>
        </w:rPr>
      </w:pPr>
      <w:r>
        <w:rPr>
          <w:rFonts w:cs="Courier New"/>
          <w:color w:val="000000"/>
          <w:spacing w:val="20"/>
          <w:sz w:val="26"/>
          <w:szCs w:val="26"/>
          <w:lang w:eastAsia="el-GR"/>
        </w:rPr>
        <w:tab/>
      </w:r>
      <w:r w:rsidR="00036DD8">
        <w:rPr>
          <w:rFonts w:cs="Courier New"/>
          <w:b/>
          <w:color w:val="000000"/>
          <w:spacing w:val="20"/>
          <w:sz w:val="26"/>
          <w:szCs w:val="26"/>
          <w:lang w:eastAsia="el-GR"/>
        </w:rPr>
        <w:t>γ</w:t>
      </w:r>
      <w:r w:rsidR="00DD3647" w:rsidRPr="00894544">
        <w:rPr>
          <w:rFonts w:cs="Courier New"/>
          <w:b/>
          <w:color w:val="000000"/>
          <w:spacing w:val="20"/>
          <w:sz w:val="26"/>
          <w:szCs w:val="26"/>
          <w:lang w:eastAsia="el-GR"/>
        </w:rPr>
        <w:t>.)Η αναξιοπρεπής ή ανάρμοστη ή ανάξια για υπάλληλο συμπεριφορά εντός ή εκτός υπηρεσίας</w:t>
      </w:r>
      <w:r w:rsidR="00036DD8">
        <w:rPr>
          <w:rFonts w:cs="Courier New"/>
          <w:b/>
          <w:color w:val="000000"/>
          <w:spacing w:val="20"/>
          <w:sz w:val="26"/>
          <w:szCs w:val="26"/>
          <w:lang w:eastAsia="el-GR"/>
        </w:rPr>
        <w:t xml:space="preserve"> (</w:t>
      </w:r>
      <w:proofErr w:type="spellStart"/>
      <w:r w:rsidR="00036DD8">
        <w:rPr>
          <w:rFonts w:cs="Courier New"/>
          <w:b/>
          <w:color w:val="000000"/>
          <w:spacing w:val="20"/>
          <w:sz w:val="26"/>
          <w:szCs w:val="26"/>
          <w:lang w:eastAsia="el-GR"/>
        </w:rPr>
        <w:t>περ.ε</w:t>
      </w:r>
      <w:proofErr w:type="spellEnd"/>
      <w:r w:rsidR="00036DD8">
        <w:rPr>
          <w:rFonts w:cs="Courier New"/>
          <w:b/>
          <w:color w:val="000000"/>
          <w:spacing w:val="20"/>
          <w:sz w:val="26"/>
          <w:szCs w:val="26"/>
          <w:lang w:eastAsia="el-GR"/>
        </w:rPr>
        <w:t>’)</w:t>
      </w:r>
    </w:p>
    <w:p w:rsidR="00894544"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pacing w:val="20"/>
          <w:sz w:val="26"/>
          <w:szCs w:val="26"/>
          <w:lang w:eastAsia="el-GR"/>
        </w:rPr>
      </w:pPr>
      <w:r w:rsidRPr="004D4288">
        <w:rPr>
          <w:rFonts w:cs="Courier New"/>
          <w:color w:val="000000"/>
          <w:spacing w:val="20"/>
          <w:sz w:val="26"/>
          <w:szCs w:val="26"/>
          <w:lang w:eastAsia="el-GR"/>
        </w:rPr>
        <w:tab/>
      </w:r>
    </w:p>
    <w:p w:rsidR="0096263F" w:rsidRDefault="00894544"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pacing w:val="20"/>
          <w:sz w:val="26"/>
          <w:szCs w:val="26"/>
          <w:lang w:eastAsia="el-GR"/>
        </w:rPr>
        <w:tab/>
      </w:r>
      <w:r>
        <w:rPr>
          <w:rFonts w:cs="Courier New"/>
          <w:b/>
          <w:color w:val="000000"/>
          <w:spacing w:val="20"/>
          <w:sz w:val="26"/>
          <w:szCs w:val="26"/>
          <w:lang w:eastAsia="el-GR"/>
        </w:rPr>
        <w:t xml:space="preserve">1.- </w:t>
      </w:r>
      <w:r w:rsidR="00DD3647" w:rsidRPr="004D4288">
        <w:rPr>
          <w:rFonts w:cs="Courier New"/>
          <w:color w:val="000000"/>
          <w:sz w:val="26"/>
          <w:szCs w:val="26"/>
          <w:lang w:eastAsia="el-GR"/>
        </w:rPr>
        <w:t xml:space="preserve">Στο </w:t>
      </w:r>
      <w:proofErr w:type="spellStart"/>
      <w:r w:rsidR="00DD3647" w:rsidRPr="004D4288">
        <w:rPr>
          <w:rFonts w:cs="Courier New"/>
          <w:color w:val="000000"/>
          <w:sz w:val="26"/>
          <w:szCs w:val="26"/>
          <w:lang w:eastAsia="el-GR"/>
        </w:rPr>
        <w:t>προϊσχύσαν</w:t>
      </w:r>
      <w:proofErr w:type="spellEnd"/>
      <w:r w:rsidR="00DD3647" w:rsidRPr="004D4288">
        <w:rPr>
          <w:rFonts w:cs="Courier New"/>
          <w:color w:val="000000"/>
          <w:sz w:val="26"/>
          <w:szCs w:val="26"/>
          <w:lang w:eastAsia="el-GR"/>
        </w:rPr>
        <w:t xml:space="preserve"> καθεστώς η συμπεριφορά του υπαλλήλου συνδεόταν με το πειθαρχικό δίκαιο αφενός στο άρθρο 106 παρ. 2, το οποίο όριζε ότι το υπαλληλικό καθήκον προσδιορίζεται και «</w:t>
      </w:r>
      <w:r w:rsidR="00DD3647" w:rsidRPr="004D4288">
        <w:rPr>
          <w:rFonts w:cs="Courier New"/>
          <w:i/>
          <w:color w:val="000000"/>
          <w:sz w:val="26"/>
          <w:szCs w:val="26"/>
          <w:lang w:eastAsia="el-GR"/>
        </w:rPr>
        <w:t>από τη συμπεριφορά που πρέπει να τηρεί ο υπάλληλος και εκτός της υπηρεσίας ώστε να μην θίγεται το κύρος αυτής</w:t>
      </w:r>
      <w:r w:rsidR="00DD3647" w:rsidRPr="004D4288">
        <w:rPr>
          <w:rFonts w:cs="Courier New"/>
          <w:color w:val="000000"/>
          <w:sz w:val="26"/>
          <w:szCs w:val="26"/>
          <w:lang w:eastAsia="el-GR"/>
        </w:rPr>
        <w:t xml:space="preserve">» αφετέρου στο άρθρο 109 παρ. 2, το οποίο προέβλεπε ότι η ποινή της οριστικής παύσης μπορεί να επιβληθεί για το παράπτωμα της χαρακτηριστικώς αναξιοπρεπούς ή ανάξιας για υπάλληλο διαγωγής εντός ή εκτός υπηρεσίας. Πλέον η αναξιοπρεπής ή ανάρμοστη ή ανάξια συμπεριφορά ορίζεται ως ιδιαίτερο πειθαρχικό παράπτωμα, στα πλαίσια του συστήματος περιοριστικής απαρίθμησης των πειθαρχικών παραπτωμάτων. </w:t>
      </w:r>
    </w:p>
    <w:p w:rsidR="00DD3647" w:rsidRPr="004D4288" w:rsidRDefault="00DD3647" w:rsidP="00DD364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 xml:space="preserve">Σε σχέση με την προϋφιστάμενη διάταξη της παρ. 2 του άρθρου 109 παρατηρούμε ότι </w:t>
      </w:r>
      <w:r w:rsidRPr="0096263F">
        <w:rPr>
          <w:rFonts w:cs="Courier New"/>
          <w:color w:val="000000"/>
          <w:sz w:val="26"/>
          <w:szCs w:val="26"/>
          <w:u w:val="single"/>
          <w:lang w:eastAsia="el-GR"/>
        </w:rPr>
        <w:t>έχει απαλειφθεί ο προσδιορισμός «χαρακτηριστικώς».</w:t>
      </w:r>
      <w:r w:rsidRPr="004D4288">
        <w:rPr>
          <w:rFonts w:cs="Courier New"/>
          <w:color w:val="000000"/>
          <w:sz w:val="26"/>
          <w:szCs w:val="26"/>
          <w:lang w:eastAsia="el-GR"/>
        </w:rPr>
        <w:t xml:space="preserve"> Η απαλοιφή αυτή είναι αναγκαία καθώς το παράπτωμα εντάσσεται στον </w:t>
      </w:r>
      <w:r w:rsidRPr="004D4288">
        <w:rPr>
          <w:rFonts w:cs="Courier New"/>
          <w:color w:val="000000"/>
          <w:sz w:val="26"/>
          <w:szCs w:val="26"/>
          <w:lang w:eastAsia="el-GR"/>
        </w:rPr>
        <w:lastRenderedPageBreak/>
        <w:t xml:space="preserve">γενικό κατάλογο των πειθαρχικών παραπτωμάτων. Επιπλέον </w:t>
      </w:r>
      <w:r w:rsidRPr="0096263F">
        <w:rPr>
          <w:rFonts w:cs="Courier New"/>
          <w:color w:val="000000"/>
          <w:sz w:val="26"/>
          <w:szCs w:val="26"/>
          <w:u w:val="single"/>
          <w:lang w:eastAsia="el-GR"/>
        </w:rPr>
        <w:t>έχει προστεθεί και ο χαρακτηρισμός της «ανάρμοστης» συμπεριφοράς</w:t>
      </w:r>
      <w:r w:rsidRPr="004D4288">
        <w:rPr>
          <w:rFonts w:cs="Courier New"/>
          <w:color w:val="000000"/>
          <w:sz w:val="26"/>
          <w:szCs w:val="26"/>
          <w:lang w:eastAsia="el-GR"/>
        </w:rPr>
        <w:t xml:space="preserve">, προκειμένου, στα πλαίσια τη </w:t>
      </w:r>
      <w:proofErr w:type="spellStart"/>
      <w:r w:rsidRPr="004D4288">
        <w:rPr>
          <w:rFonts w:cs="Courier New"/>
          <w:color w:val="000000"/>
          <w:sz w:val="26"/>
          <w:szCs w:val="26"/>
          <w:lang w:eastAsia="el-GR"/>
        </w:rPr>
        <w:t>αυστηροποίησης</w:t>
      </w:r>
      <w:proofErr w:type="spellEnd"/>
      <w:r w:rsidRPr="004D4288">
        <w:rPr>
          <w:rFonts w:cs="Courier New"/>
          <w:color w:val="000000"/>
          <w:sz w:val="26"/>
          <w:szCs w:val="26"/>
          <w:lang w:eastAsia="el-GR"/>
        </w:rPr>
        <w:t xml:space="preserve"> του πειθαρχικού δικαίου, να καλυφθούν περιπτώσεις που δεν εντάσσονταν στην κατηγορία της αναξιοπρεπούς ή ανάξιας συμπεριφοράς. Πρόκειται για πειθαρχικό παράπτωμα με εξαιρετικά ευρύ πεδίο εφαρμογής, που καλύπτει πλήθος πειθαρχικά </w:t>
      </w:r>
      <w:proofErr w:type="spellStart"/>
      <w:r w:rsidRPr="004D4288">
        <w:rPr>
          <w:rFonts w:cs="Courier New"/>
          <w:color w:val="000000"/>
          <w:sz w:val="26"/>
          <w:szCs w:val="26"/>
          <w:lang w:eastAsia="el-GR"/>
        </w:rPr>
        <w:t>ελεγκτέων</w:t>
      </w:r>
      <w:proofErr w:type="spellEnd"/>
      <w:r w:rsidRPr="004D4288">
        <w:rPr>
          <w:rFonts w:cs="Courier New"/>
          <w:color w:val="000000"/>
          <w:sz w:val="26"/>
          <w:szCs w:val="26"/>
          <w:lang w:eastAsia="el-GR"/>
        </w:rPr>
        <w:t xml:space="preserve"> πράξεων και παραλείψεων.  </w:t>
      </w:r>
    </w:p>
    <w:p w:rsidR="0096263F" w:rsidRDefault="0096263F" w:rsidP="0096263F">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pacing w:val="20"/>
          <w:sz w:val="26"/>
          <w:szCs w:val="26"/>
          <w:lang w:eastAsia="el-GR"/>
        </w:rPr>
        <w:tab/>
        <w:t xml:space="preserve">2.- </w:t>
      </w:r>
      <w:r w:rsidR="00DD3647" w:rsidRPr="004D4288">
        <w:rPr>
          <w:rFonts w:cs="Courier New"/>
          <w:color w:val="000000"/>
          <w:spacing w:val="20"/>
          <w:sz w:val="26"/>
          <w:szCs w:val="26"/>
          <w:lang w:eastAsia="el-GR"/>
        </w:rPr>
        <w:t xml:space="preserve">Η </w:t>
      </w:r>
      <w:r w:rsidR="00DD3647" w:rsidRPr="004D4288">
        <w:rPr>
          <w:rFonts w:cs="Courier New"/>
          <w:color w:val="000000"/>
          <w:sz w:val="26"/>
          <w:szCs w:val="26"/>
          <w:lang w:eastAsia="el-GR"/>
        </w:rPr>
        <w:t xml:space="preserve">έννοια της αναξιοπρεπούς ή ανάρμοστης ή ανάξιας συμπεριφοράς  αναφέρεται στη διαγωγή του υπαλλήλου κατά τη διάρκεια της υπηρεσίας </w:t>
      </w:r>
      <w:r w:rsidR="00DD3647" w:rsidRPr="0096263F">
        <w:rPr>
          <w:rFonts w:cs="Courier New"/>
          <w:color w:val="000000"/>
          <w:sz w:val="26"/>
          <w:szCs w:val="26"/>
          <w:u w:val="single"/>
          <w:lang w:eastAsia="el-GR"/>
        </w:rPr>
        <w:t>αλλά και στην ιδιωτική του ζωή</w:t>
      </w:r>
      <w:r w:rsidR="00DD3647" w:rsidRPr="004D4288">
        <w:rPr>
          <w:rFonts w:cs="Courier New"/>
          <w:color w:val="000000"/>
          <w:sz w:val="26"/>
          <w:szCs w:val="26"/>
          <w:lang w:eastAsia="el-GR"/>
        </w:rPr>
        <w:t xml:space="preserve"> και συγκεκριμενοποιείται με αναφορά και στο άρθρο 27 ΥΚ που προσδιορίζει τις υποχρεώσεις του υπαλλήλου σε σχέση με τη συμπεριφορά του. </w:t>
      </w:r>
    </w:p>
    <w:p w:rsidR="00DD3647" w:rsidRPr="004D4288" w:rsidRDefault="00DD3647" w:rsidP="0096263F">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96263F">
        <w:rPr>
          <w:rFonts w:cs="Courier New"/>
          <w:b/>
          <w:color w:val="000000"/>
          <w:sz w:val="26"/>
          <w:szCs w:val="26"/>
          <w:lang w:eastAsia="el-GR"/>
        </w:rPr>
        <w:t>Στο άρθρο 27 ΥΚ</w:t>
      </w:r>
      <w:r w:rsidRPr="004D4288">
        <w:rPr>
          <w:rFonts w:cs="Courier New"/>
          <w:color w:val="000000"/>
          <w:sz w:val="26"/>
          <w:szCs w:val="26"/>
          <w:lang w:eastAsia="el-GR"/>
        </w:rPr>
        <w:t xml:space="preserve"> ορίζεται ότι «</w:t>
      </w:r>
      <w:r w:rsidRPr="004D4288">
        <w:rPr>
          <w:rFonts w:cs="Courier New"/>
          <w:i/>
          <w:color w:val="000000"/>
          <w:sz w:val="26"/>
          <w:szCs w:val="26"/>
          <w:lang w:eastAsia="el-GR"/>
        </w:rPr>
        <w:t>Ο υπάλληλος οφείλει να συμπεριφέρεται εντός και εκτός υπηρεσίας κατά τρόπο ώστε να καθίσταται άξιος της κοινής εμπιστοσύνης</w:t>
      </w:r>
      <w:r w:rsidRPr="004D4288">
        <w:rPr>
          <w:rFonts w:cs="Courier New"/>
          <w:color w:val="000000"/>
          <w:sz w:val="26"/>
          <w:szCs w:val="26"/>
          <w:lang w:eastAsia="el-GR"/>
        </w:rPr>
        <w:t>». Στη συνέχεια η υποχρέωση της προσήκουσας συμπεριφοράς του υπαλλήλου κατά την άσκηση των καθηκόντων του εξειδικεύεται στις παρ. 2 και 3, οι οποίες επιβάλλουν «</w:t>
      </w:r>
      <w:r w:rsidRPr="004D4288">
        <w:rPr>
          <w:rFonts w:cs="Courier New"/>
          <w:i/>
          <w:color w:val="000000"/>
          <w:sz w:val="26"/>
          <w:szCs w:val="26"/>
          <w:lang w:eastAsia="el-GR"/>
        </w:rPr>
        <w:t>να συμπεριφέρεται με ευπρέπεια στους διοικούμενους και να τους εξυπηρετεί κατά τη διεκπεραίωση των υποθέσεών τους</w:t>
      </w:r>
      <w:r w:rsidRPr="004D4288">
        <w:rPr>
          <w:rFonts w:cs="Courier New"/>
          <w:color w:val="000000"/>
          <w:sz w:val="26"/>
          <w:szCs w:val="26"/>
          <w:lang w:eastAsia="el-GR"/>
        </w:rPr>
        <w:t>» και να μην κάνει «</w:t>
      </w:r>
      <w:r w:rsidRPr="004D4288">
        <w:rPr>
          <w:rFonts w:cs="Courier New"/>
          <w:i/>
          <w:color w:val="000000"/>
          <w:sz w:val="26"/>
          <w:szCs w:val="26"/>
          <w:lang w:eastAsia="el-GR"/>
        </w:rPr>
        <w:t>διακρίσεις σε όφελος ή σε βάρος των πολιτών εξαιτίας των πολιτικών, των φιλοσοφικών ή των θρησκευτικών τους πεποιθήσεων</w:t>
      </w:r>
      <w:r w:rsidRPr="004D4288">
        <w:rPr>
          <w:rFonts w:cs="Courier New"/>
          <w:color w:val="000000"/>
          <w:sz w:val="26"/>
          <w:szCs w:val="26"/>
          <w:lang w:eastAsia="el-GR"/>
        </w:rPr>
        <w:t xml:space="preserve">».  Σύμφωνα με τις διατάξεις αυτές βασική επιδίωξη του υπαλλήλου αποτελεί η εξυπηρέτηση του πολίτη. Ο δημόσιος υπάλληλος κατά την άσκηση των καθηκόντων του πρέπει να συμπεριφέρεται προς τους πολίτες με ευπρέπεια και σεβασμό, ευγένεια και κοσμιότητα επαγγελματισμό, ανιδιοτέλεια και ακεραιότητα. </w:t>
      </w:r>
    </w:p>
    <w:p w:rsidR="00DD3647" w:rsidRPr="004D4288" w:rsidRDefault="0096263F" w:rsidP="0096263F">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z w:val="26"/>
          <w:szCs w:val="26"/>
          <w:lang w:eastAsia="el-GR"/>
        </w:rPr>
        <w:tab/>
        <w:t xml:space="preserve">3.- </w:t>
      </w:r>
      <w:r w:rsidR="00DD3647" w:rsidRPr="004D4288">
        <w:rPr>
          <w:rFonts w:cs="Courier New"/>
          <w:color w:val="000000"/>
          <w:sz w:val="26"/>
          <w:szCs w:val="26"/>
          <w:lang w:eastAsia="el-GR"/>
        </w:rPr>
        <w:t>Η διακριτικότητα και η ευπρέπεια της συμπεριφοράς των δημοσίων υπαλλήλων είναι υποχρεωτική και στην ιδιωτική ζωή τους. Οι υπάλληλοι οφείλουν να συμπεριφέρονται με κόσμιο και διακριτικό τρόπο ώστε να μην θίγεται το κύρος της δημόσιας υπηρεσίας, αποφεύγοντας λ.χ. χρήση απρεπών εκφράσεων, άσκηση σωματικής βίας, διατύπωση απειλών και ύβρεων, πράξεις σεξουαλικής παρενόχλησης κ.λπ. Οφείλουν εξάλλου να αποφεύγουν κάθε ενέργεια που θα μπορούσε να θέσει σε αμφισβήτηση την εντιμότητα ή την ηθική ακεραιότητά τους.</w:t>
      </w:r>
      <w:r>
        <w:rPr>
          <w:rFonts w:cs="Courier New"/>
          <w:color w:val="000000"/>
          <w:sz w:val="26"/>
          <w:szCs w:val="26"/>
          <w:lang w:eastAsia="el-GR"/>
        </w:rPr>
        <w:t xml:space="preserve"> Κριτήριο πάντοτε όμως είναι </w:t>
      </w:r>
      <w:r w:rsidR="00723678">
        <w:rPr>
          <w:rFonts w:cs="Courier New"/>
          <w:color w:val="000000"/>
          <w:sz w:val="26"/>
          <w:szCs w:val="26"/>
          <w:lang w:eastAsia="el-GR"/>
        </w:rPr>
        <w:t xml:space="preserve">το κύρος της υπηρεσίας και ο αντίκτυπος της συμπεριφοράς του υπαλλήλου στην ευρύτερη κοινωνία. </w:t>
      </w:r>
    </w:p>
    <w:p w:rsidR="00DD3647" w:rsidRPr="004D4288" w:rsidRDefault="00723678" w:rsidP="0072367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z w:val="26"/>
          <w:szCs w:val="26"/>
          <w:lang w:eastAsia="el-GR"/>
        </w:rPr>
        <w:tab/>
        <w:t xml:space="preserve">4.- </w:t>
      </w:r>
      <w:r w:rsidR="00DD3647" w:rsidRPr="004D4288">
        <w:rPr>
          <w:rFonts w:cs="Courier New"/>
          <w:color w:val="000000"/>
          <w:sz w:val="26"/>
          <w:szCs w:val="26"/>
          <w:lang w:eastAsia="el-GR"/>
        </w:rPr>
        <w:t>Σχετικοί με τη συμπεριφορά ων δημοσίων υπαλλήλων είναι οι κανόνες που περιλαμβάνονται στον «Οδηγό Ορθής Διοικητικής Συμπεριφοράς» που εκδόθηκε από το Υπουργείο Διοικητικής Μεταρρύθμισης και Ηλεκτρονικής Διακυβέρνησης και το Συνήγορο του Πολίτη το 2012 (</w:t>
      </w:r>
      <w:hyperlink r:id="rId8" w:history="1">
        <w:r w:rsidR="00DD3647" w:rsidRPr="004D4288">
          <w:rPr>
            <w:rStyle w:val="-"/>
            <w:rFonts w:cs="Courier New"/>
            <w:sz w:val="26"/>
            <w:szCs w:val="26"/>
            <w:lang w:val="en-US" w:eastAsia="el-GR"/>
          </w:rPr>
          <w:t>www</w:t>
        </w:r>
        <w:r w:rsidR="00DD3647" w:rsidRPr="004D4288">
          <w:rPr>
            <w:rStyle w:val="-"/>
            <w:rFonts w:cs="Courier New"/>
            <w:sz w:val="26"/>
            <w:szCs w:val="26"/>
            <w:lang w:eastAsia="el-GR"/>
          </w:rPr>
          <w:t>.</w:t>
        </w:r>
        <w:r w:rsidR="00DD3647" w:rsidRPr="004D4288">
          <w:rPr>
            <w:rStyle w:val="-"/>
            <w:rFonts w:cs="Courier New"/>
            <w:sz w:val="26"/>
            <w:szCs w:val="26"/>
            <w:lang w:val="en-US" w:eastAsia="el-GR"/>
          </w:rPr>
          <w:t>ydmed</w:t>
        </w:r>
        <w:r w:rsidR="00DD3647" w:rsidRPr="004D4288">
          <w:rPr>
            <w:rStyle w:val="-"/>
            <w:rFonts w:cs="Courier New"/>
            <w:sz w:val="26"/>
            <w:szCs w:val="26"/>
            <w:lang w:eastAsia="el-GR"/>
          </w:rPr>
          <w:t>.</w:t>
        </w:r>
        <w:r w:rsidR="00DD3647" w:rsidRPr="004D4288">
          <w:rPr>
            <w:rStyle w:val="-"/>
            <w:rFonts w:cs="Courier New"/>
            <w:sz w:val="26"/>
            <w:szCs w:val="26"/>
            <w:lang w:val="en-US" w:eastAsia="el-GR"/>
          </w:rPr>
          <w:t>gov</w:t>
        </w:r>
        <w:r w:rsidR="00DD3647" w:rsidRPr="004D4288">
          <w:rPr>
            <w:rStyle w:val="-"/>
            <w:rFonts w:cs="Courier New"/>
            <w:sz w:val="26"/>
            <w:szCs w:val="26"/>
            <w:lang w:eastAsia="el-GR"/>
          </w:rPr>
          <w:t>.</w:t>
        </w:r>
        <w:r w:rsidR="00DD3647" w:rsidRPr="004D4288">
          <w:rPr>
            <w:rStyle w:val="-"/>
            <w:rFonts w:cs="Courier New"/>
            <w:sz w:val="26"/>
            <w:szCs w:val="26"/>
            <w:lang w:val="en-US" w:eastAsia="el-GR"/>
          </w:rPr>
          <w:t>gr</w:t>
        </w:r>
      </w:hyperlink>
      <w:r w:rsidR="00DD3647" w:rsidRPr="004D4288">
        <w:rPr>
          <w:rFonts w:cs="Courier New"/>
          <w:color w:val="000000"/>
          <w:sz w:val="26"/>
          <w:szCs w:val="26"/>
          <w:lang w:eastAsia="el-GR"/>
        </w:rPr>
        <w:t xml:space="preserve"> και </w:t>
      </w:r>
      <w:hyperlink r:id="rId9" w:history="1">
        <w:r w:rsidR="00DD3647" w:rsidRPr="004D4288">
          <w:rPr>
            <w:rStyle w:val="-"/>
            <w:rFonts w:cs="Courier New"/>
            <w:sz w:val="26"/>
            <w:szCs w:val="26"/>
            <w:lang w:val="en-US" w:eastAsia="el-GR"/>
          </w:rPr>
          <w:t>www</w:t>
        </w:r>
        <w:r w:rsidR="00DD3647" w:rsidRPr="004D4288">
          <w:rPr>
            <w:rStyle w:val="-"/>
            <w:rFonts w:cs="Courier New"/>
            <w:sz w:val="26"/>
            <w:szCs w:val="26"/>
            <w:lang w:eastAsia="el-GR"/>
          </w:rPr>
          <w:t>.</w:t>
        </w:r>
        <w:r w:rsidR="00DD3647" w:rsidRPr="004D4288">
          <w:rPr>
            <w:rStyle w:val="-"/>
            <w:rFonts w:cs="Courier New"/>
            <w:sz w:val="26"/>
            <w:szCs w:val="26"/>
            <w:lang w:val="en-US" w:eastAsia="el-GR"/>
          </w:rPr>
          <w:t>synigoros</w:t>
        </w:r>
        <w:r w:rsidR="00DD3647" w:rsidRPr="004D4288">
          <w:rPr>
            <w:rStyle w:val="-"/>
            <w:rFonts w:cs="Courier New"/>
            <w:sz w:val="26"/>
            <w:szCs w:val="26"/>
            <w:lang w:eastAsia="el-GR"/>
          </w:rPr>
          <w:t>.</w:t>
        </w:r>
        <w:r w:rsidR="00DD3647" w:rsidRPr="004D4288">
          <w:rPr>
            <w:rStyle w:val="-"/>
            <w:rFonts w:cs="Courier New"/>
            <w:sz w:val="26"/>
            <w:szCs w:val="26"/>
            <w:lang w:val="en-US" w:eastAsia="el-GR"/>
          </w:rPr>
          <w:t>gr</w:t>
        </w:r>
      </w:hyperlink>
      <w:r w:rsidR="00DD3647" w:rsidRPr="004D4288">
        <w:rPr>
          <w:rFonts w:cs="Courier New"/>
          <w:color w:val="000000"/>
          <w:sz w:val="26"/>
          <w:szCs w:val="26"/>
          <w:lang w:eastAsia="el-GR"/>
        </w:rPr>
        <w:t xml:space="preserve"> ) καθώς και στον Κώδικα Ορθής Διοικητικής Συμπεριφοράς που εγκρίθηκε με ψήφισμα του Ευρωπαϊκού Κοινοβουλίου στις 6.9.2001. </w:t>
      </w:r>
    </w:p>
    <w:p w:rsidR="00723678" w:rsidRDefault="00723678" w:rsidP="0072367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pacing w:val="20"/>
          <w:sz w:val="26"/>
          <w:szCs w:val="26"/>
          <w:lang w:eastAsia="el-GR"/>
        </w:rPr>
      </w:pPr>
    </w:p>
    <w:p w:rsidR="00C27125" w:rsidRPr="00723678" w:rsidRDefault="00036DD8" w:rsidP="0072367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Pr>
          <w:rFonts w:cs="Courier New"/>
          <w:b/>
          <w:color w:val="000000"/>
          <w:spacing w:val="20"/>
          <w:sz w:val="26"/>
          <w:szCs w:val="26"/>
          <w:lang w:eastAsia="el-GR"/>
        </w:rPr>
        <w:tab/>
        <w:t>δ</w:t>
      </w:r>
      <w:r w:rsidR="00C27125" w:rsidRPr="00723678">
        <w:rPr>
          <w:rFonts w:cs="Courier New"/>
          <w:b/>
          <w:color w:val="000000"/>
          <w:spacing w:val="20"/>
          <w:sz w:val="26"/>
          <w:szCs w:val="26"/>
          <w:lang w:eastAsia="el-GR"/>
        </w:rPr>
        <w:t>.) Η αδικαιολόγητα μη έγκαιρη σύνταξη ή η σύνταξη μεροληπτικής έκθεσης αξιολόγησης ή η σύνταξη έκθεσης με κρίσεις ή χαρακτηρισμούς που δεν εξειδικεύονται με αναφορά συγκεκριμένων στοιχείων</w:t>
      </w:r>
      <w:r w:rsidR="00C27125" w:rsidRPr="00723678">
        <w:rPr>
          <w:rFonts w:cs="Courier New"/>
          <w:b/>
          <w:color w:val="000000"/>
          <w:sz w:val="26"/>
          <w:szCs w:val="26"/>
          <w:lang w:eastAsia="el-GR"/>
        </w:rPr>
        <w:t xml:space="preserve"> </w:t>
      </w:r>
      <w:r>
        <w:rPr>
          <w:rFonts w:cs="Courier New"/>
          <w:b/>
          <w:color w:val="000000"/>
          <w:sz w:val="26"/>
          <w:szCs w:val="26"/>
          <w:lang w:eastAsia="el-GR"/>
        </w:rPr>
        <w:t>(</w:t>
      </w:r>
      <w:proofErr w:type="spellStart"/>
      <w:r>
        <w:rPr>
          <w:rFonts w:cs="Courier New"/>
          <w:b/>
          <w:color w:val="000000"/>
          <w:sz w:val="26"/>
          <w:szCs w:val="26"/>
          <w:lang w:eastAsia="el-GR"/>
        </w:rPr>
        <w:t>περ</w:t>
      </w:r>
      <w:proofErr w:type="spellEnd"/>
      <w:r>
        <w:rPr>
          <w:rFonts w:cs="Courier New"/>
          <w:b/>
          <w:color w:val="000000"/>
          <w:sz w:val="26"/>
          <w:szCs w:val="26"/>
          <w:lang w:eastAsia="el-GR"/>
        </w:rPr>
        <w:t xml:space="preserve">. </w:t>
      </w:r>
      <w:r w:rsidRPr="00723678">
        <w:rPr>
          <w:rFonts w:cs="Courier New"/>
          <w:b/>
          <w:color w:val="000000"/>
          <w:spacing w:val="20"/>
          <w:sz w:val="26"/>
          <w:szCs w:val="26"/>
          <w:lang w:eastAsia="el-GR"/>
        </w:rPr>
        <w:t>ιθ</w:t>
      </w:r>
      <w:r>
        <w:rPr>
          <w:rFonts w:cs="Courier New"/>
          <w:b/>
          <w:color w:val="000000"/>
          <w:spacing w:val="20"/>
          <w:sz w:val="26"/>
          <w:szCs w:val="26"/>
          <w:lang w:eastAsia="el-GR"/>
        </w:rPr>
        <w:t>’)</w:t>
      </w:r>
    </w:p>
    <w:p w:rsidR="00C27125" w:rsidRDefault="00723678" w:rsidP="0072367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pacing w:val="20"/>
          <w:sz w:val="26"/>
          <w:szCs w:val="26"/>
          <w:lang w:eastAsia="el-GR"/>
        </w:rPr>
      </w:pPr>
      <w:r>
        <w:rPr>
          <w:rFonts w:cs="Courier New"/>
          <w:b/>
          <w:color w:val="000000"/>
          <w:sz w:val="26"/>
          <w:szCs w:val="26"/>
          <w:lang w:eastAsia="el-GR"/>
        </w:rPr>
        <w:tab/>
      </w:r>
      <w:r w:rsidR="00C27125" w:rsidRPr="00723678">
        <w:rPr>
          <w:rFonts w:cs="Courier New"/>
          <w:color w:val="000000"/>
          <w:sz w:val="26"/>
          <w:szCs w:val="26"/>
          <w:lang w:eastAsia="el-GR"/>
        </w:rPr>
        <w:t xml:space="preserve">Το πειθαρχικό παράπτωμα της περίπτωσης αυτής </w:t>
      </w:r>
      <w:r w:rsidR="00C27125" w:rsidRPr="00723678">
        <w:rPr>
          <w:rFonts w:cs="Courier New"/>
          <w:color w:val="000000"/>
          <w:sz w:val="26"/>
          <w:szCs w:val="26"/>
          <w:u w:val="single"/>
          <w:lang w:eastAsia="el-GR"/>
        </w:rPr>
        <w:t>προβλέπεται για πρώτη φορά με το ν. 4057/2012 ως ιδιαίτερο πειθαρχικό παράπτωμα.</w:t>
      </w:r>
      <w:r w:rsidR="00C27125" w:rsidRPr="00723678">
        <w:rPr>
          <w:rFonts w:cs="Courier New"/>
          <w:color w:val="000000"/>
          <w:sz w:val="26"/>
          <w:szCs w:val="26"/>
          <w:lang w:eastAsia="el-GR"/>
        </w:rPr>
        <w:t xml:space="preserve"> Η καθιέρωση του παραπτώματος αυτού </w:t>
      </w:r>
      <w:r>
        <w:rPr>
          <w:rFonts w:cs="Courier New"/>
          <w:color w:val="000000"/>
          <w:sz w:val="26"/>
          <w:szCs w:val="26"/>
          <w:lang w:eastAsia="el-GR"/>
        </w:rPr>
        <w:t xml:space="preserve">συνδέεται με την </w:t>
      </w:r>
      <w:r w:rsidR="00C27125" w:rsidRPr="00723678">
        <w:rPr>
          <w:rFonts w:cs="Courier New"/>
          <w:color w:val="000000"/>
          <w:sz w:val="26"/>
          <w:szCs w:val="26"/>
          <w:lang w:eastAsia="el-GR"/>
        </w:rPr>
        <w:t xml:space="preserve">ιδιαίτερη σπουδαιότητα </w:t>
      </w:r>
      <w:r w:rsidR="00C0565A">
        <w:rPr>
          <w:rFonts w:cs="Courier New"/>
          <w:color w:val="000000"/>
          <w:sz w:val="26"/>
          <w:szCs w:val="26"/>
          <w:lang w:eastAsia="el-GR"/>
        </w:rPr>
        <w:t>της</w:t>
      </w:r>
      <w:r w:rsidR="00C27125" w:rsidRPr="00723678">
        <w:rPr>
          <w:rFonts w:cs="Courier New"/>
          <w:color w:val="000000"/>
          <w:sz w:val="26"/>
          <w:szCs w:val="26"/>
          <w:lang w:eastAsia="el-GR"/>
        </w:rPr>
        <w:t xml:space="preserve"> αξιολόγηση</w:t>
      </w:r>
      <w:r w:rsidR="00C0565A">
        <w:rPr>
          <w:rFonts w:cs="Courier New"/>
          <w:color w:val="000000"/>
          <w:sz w:val="26"/>
          <w:szCs w:val="26"/>
          <w:lang w:eastAsia="el-GR"/>
        </w:rPr>
        <w:t>ς</w:t>
      </w:r>
      <w:r w:rsidR="00C27125" w:rsidRPr="00723678">
        <w:rPr>
          <w:rFonts w:cs="Courier New"/>
          <w:color w:val="000000"/>
          <w:sz w:val="26"/>
          <w:szCs w:val="26"/>
          <w:lang w:eastAsia="el-GR"/>
        </w:rPr>
        <w:t xml:space="preserve"> των υπαλλήλων στο νέο σύστημα του δημοσιοϋπαλληλικού δικαίου. Οι προϊστάμενοι, με την απειλή πειθαρχικής ποινής, υποχρεούνται να συντάσσουν έγκαιρα και αμερόληπτα τις εκθέσεις αξιολόγησης των υφισταμένων τους και να αιτιολογούν με συγκεκριμένες σκέψεις και στοιχεία τους χαρακτηρισμούς τους. Η διάταξη αυτή αποσκοπεί επίσης, κατά την αιτιολογική έκθεση του νόμου, στην εξάλειψη του φαινομένου των στερεότυπων διατυπώσεων στις εκθέσεις αξιολόγησης, που καθιστούν την αξιολόγηση εντελώς τυπική και στην ουσία ανύπαρκτη.  </w:t>
      </w:r>
      <w:r w:rsidR="00C27125" w:rsidRPr="00723678">
        <w:rPr>
          <w:rFonts w:cs="Courier New"/>
          <w:color w:val="000000"/>
          <w:spacing w:val="20"/>
          <w:sz w:val="26"/>
          <w:szCs w:val="26"/>
          <w:lang w:eastAsia="el-GR"/>
        </w:rPr>
        <w:t xml:space="preserve"> </w:t>
      </w:r>
    </w:p>
    <w:p w:rsidR="00C0565A" w:rsidRPr="00723678" w:rsidRDefault="00C0565A" w:rsidP="0072367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pacing w:val="20"/>
          <w:sz w:val="26"/>
          <w:szCs w:val="26"/>
          <w:lang w:eastAsia="el-GR"/>
        </w:rPr>
      </w:pPr>
    </w:p>
    <w:p w:rsidR="00C27125" w:rsidRPr="00C0565A" w:rsidRDefault="00036DD8" w:rsidP="00C0565A">
      <w:pPr>
        <w:tabs>
          <w:tab w:val="left" w:pos="0"/>
          <w:tab w:val="num"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pacing w:val="20"/>
          <w:sz w:val="26"/>
          <w:szCs w:val="26"/>
          <w:lang w:eastAsia="el-GR"/>
        </w:rPr>
      </w:pPr>
      <w:r>
        <w:rPr>
          <w:rFonts w:cs="Courier New"/>
          <w:b/>
          <w:color w:val="000000"/>
          <w:spacing w:val="20"/>
          <w:sz w:val="26"/>
          <w:szCs w:val="26"/>
          <w:lang w:eastAsia="el-GR"/>
        </w:rPr>
        <w:tab/>
        <w:t>ε</w:t>
      </w:r>
      <w:r w:rsidR="00C27125" w:rsidRPr="00C0565A">
        <w:rPr>
          <w:rFonts w:cs="Courier New"/>
          <w:b/>
          <w:color w:val="000000"/>
          <w:spacing w:val="20"/>
          <w:sz w:val="26"/>
          <w:szCs w:val="26"/>
          <w:lang w:eastAsia="el-GR"/>
        </w:rPr>
        <w:t>.)</w:t>
      </w:r>
      <w:r w:rsidR="00C27125" w:rsidRPr="00C0565A">
        <w:rPr>
          <w:rFonts w:cs="Courier New"/>
          <w:b/>
          <w:color w:val="000000"/>
          <w:sz w:val="26"/>
          <w:szCs w:val="26"/>
          <w:lang w:eastAsia="el-GR"/>
        </w:rPr>
        <w:t xml:space="preserve"> </w:t>
      </w:r>
      <w:r w:rsidR="00C27125" w:rsidRPr="00C0565A">
        <w:rPr>
          <w:rFonts w:cs="Courier New"/>
          <w:b/>
          <w:color w:val="000000"/>
          <w:spacing w:val="20"/>
          <w:sz w:val="26"/>
          <w:szCs w:val="26"/>
          <w:lang w:eastAsia="el-GR"/>
        </w:rPr>
        <w:t>Η μη τήρηση του ωραρίου από τον υπάλληλο και η παράλειψη του προϊσταμένου να ελέγχει την τήρηση του</w:t>
      </w:r>
      <w:r w:rsidR="00C27125" w:rsidRPr="00C0565A">
        <w:rPr>
          <w:rFonts w:cs="Courier New"/>
          <w:b/>
          <w:color w:val="000000"/>
          <w:sz w:val="26"/>
          <w:szCs w:val="26"/>
          <w:lang w:eastAsia="el-GR"/>
        </w:rPr>
        <w:t xml:space="preserve"> </w:t>
      </w:r>
      <w:r>
        <w:rPr>
          <w:rFonts w:cs="Courier New"/>
          <w:b/>
          <w:color w:val="000000"/>
          <w:sz w:val="26"/>
          <w:szCs w:val="26"/>
          <w:lang w:eastAsia="el-GR"/>
        </w:rPr>
        <w:t>(</w:t>
      </w:r>
      <w:proofErr w:type="spellStart"/>
      <w:r>
        <w:rPr>
          <w:rFonts w:cs="Courier New"/>
          <w:b/>
          <w:color w:val="000000"/>
          <w:sz w:val="26"/>
          <w:szCs w:val="26"/>
          <w:lang w:eastAsia="el-GR"/>
        </w:rPr>
        <w:t>περ.</w:t>
      </w:r>
      <w:r w:rsidRPr="00C0565A">
        <w:rPr>
          <w:rFonts w:cs="Courier New"/>
          <w:b/>
          <w:color w:val="000000"/>
          <w:spacing w:val="20"/>
          <w:sz w:val="26"/>
          <w:szCs w:val="26"/>
          <w:lang w:eastAsia="el-GR"/>
        </w:rPr>
        <w:t>κζ</w:t>
      </w:r>
      <w:proofErr w:type="spellEnd"/>
      <w:r>
        <w:rPr>
          <w:rFonts w:cs="Courier New"/>
          <w:b/>
          <w:color w:val="000000"/>
          <w:spacing w:val="20"/>
          <w:sz w:val="26"/>
          <w:szCs w:val="26"/>
          <w:lang w:eastAsia="el-GR"/>
        </w:rPr>
        <w:t>’)</w:t>
      </w:r>
    </w:p>
    <w:p w:rsidR="00C27125" w:rsidRPr="004D4288" w:rsidRDefault="00C0565A" w:rsidP="00C2712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pacing w:val="20"/>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1.- </w:t>
      </w:r>
      <w:r w:rsidR="00C27125" w:rsidRPr="004D4288">
        <w:rPr>
          <w:rFonts w:cs="Courier New"/>
          <w:color w:val="000000"/>
          <w:sz w:val="26"/>
          <w:szCs w:val="26"/>
          <w:lang w:eastAsia="el-GR"/>
        </w:rPr>
        <w:t>Ο δημόσιος υπάλληλος σύμφωνα με το άρθρο 29 ΥΚ οφείλει να παρέχει την εργασία του μέσα στον οριζόμενο από τις κείμενες γενικές ή ειδικές διατάξεις χρόνο. Ο δημόσιος υπάλληλος εξυπηρετεί τους πολίτες κατά το ωράριο που έχει ορίσει η υπηρεσία, αφιερώνοντας εξολοκλήρου και αποκλειστικά το χρόνο εργασίας του στα καθήκοντά του και παραμένοντας και πέραν του ισχύοντος χρόνου εργασίας εφόσον έκτακτες υπηρεσιακές ανάγκες το επιβάλλουν.</w:t>
      </w:r>
    </w:p>
    <w:p w:rsidR="00C27125" w:rsidRPr="00C0565A" w:rsidRDefault="00C27125" w:rsidP="00C271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ascii="Verdana" w:hAnsi="Verdana"/>
          <w:color w:val="000000"/>
          <w:lang w:eastAsia="el-GR"/>
        </w:rPr>
      </w:pPr>
      <w:r w:rsidRPr="00C0565A">
        <w:rPr>
          <w:rFonts w:cs="Courier New"/>
          <w:b/>
          <w:color w:val="000000"/>
          <w:sz w:val="26"/>
          <w:szCs w:val="26"/>
          <w:lang w:eastAsia="el-GR"/>
        </w:rPr>
        <w:t>Η μη τήρηση του ωραρίου προβλέπεται ως ιδιαίτερο πειθαρχικό παράπτωμα για πρώτη φορά με το ν. 4057/2012.</w:t>
      </w:r>
      <w:r w:rsidRPr="004D4288">
        <w:rPr>
          <w:rFonts w:cs="Courier New"/>
          <w:color w:val="000000"/>
          <w:sz w:val="26"/>
          <w:szCs w:val="26"/>
          <w:lang w:eastAsia="el-GR"/>
        </w:rPr>
        <w:t xml:space="preserve"> </w:t>
      </w:r>
      <w:r w:rsidRPr="00C0565A">
        <w:rPr>
          <w:rFonts w:cs="Courier New"/>
          <w:color w:val="000000"/>
          <w:sz w:val="26"/>
          <w:szCs w:val="26"/>
          <w:u w:val="single"/>
          <w:lang w:eastAsia="el-GR"/>
        </w:rPr>
        <w:t xml:space="preserve">Περιπτώσεις συστηματικής παράβασης του ωραρίου εργασίας τιμωρούνταν με το παλαιό καθεστώς ως παραβάσεις του υπαλληλικού καθήκοντος </w:t>
      </w:r>
      <w:r w:rsidRPr="004D4288">
        <w:rPr>
          <w:rFonts w:cs="Courier New"/>
          <w:color w:val="000000"/>
          <w:sz w:val="26"/>
          <w:szCs w:val="26"/>
          <w:lang w:eastAsia="el-GR"/>
        </w:rPr>
        <w:t xml:space="preserve">(βλ. </w:t>
      </w:r>
      <w:proofErr w:type="spellStart"/>
      <w:r w:rsidRPr="004D4288">
        <w:rPr>
          <w:rFonts w:cs="Courier New"/>
          <w:color w:val="000000"/>
          <w:sz w:val="26"/>
          <w:szCs w:val="26"/>
          <w:lang w:eastAsia="el-GR"/>
        </w:rPr>
        <w:t>ΔΕΕφΑθ</w:t>
      </w:r>
      <w:proofErr w:type="spellEnd"/>
      <w:r w:rsidRPr="004D4288">
        <w:rPr>
          <w:rFonts w:cs="Courier New"/>
          <w:color w:val="000000"/>
          <w:sz w:val="26"/>
          <w:szCs w:val="26"/>
          <w:lang w:eastAsia="el-GR"/>
        </w:rPr>
        <w:t xml:space="preserve"> 816/2007 : </w:t>
      </w:r>
      <w:r w:rsidRPr="00C0565A">
        <w:rPr>
          <w:rFonts w:cs="Courier New"/>
          <w:i/>
          <w:color w:val="000000"/>
          <w:lang w:eastAsia="el-GR"/>
        </w:rPr>
        <w:t>«</w:t>
      </w:r>
      <w:r w:rsidRPr="00C0565A">
        <w:rPr>
          <w:rFonts w:ascii="Verdana" w:hAnsi="Verdana" w:cs="Courier New"/>
          <w:i/>
          <w:color w:val="000000"/>
          <w:lang w:eastAsia="el-GR"/>
        </w:rPr>
        <w:t xml:space="preserve">Και τούτο για το λόγο ότι, ενόψει της με το νέο κώδικα ενδεικτικής απαρίθμησης των πειθαρχικών παραπτωμάτων, και της έννοιας αυτών, όπως αυτή καθορίζεται με το προαναφερόμενο άρθρο 106, είναι δυνατόν να χαρακτηριστούν ως τέτοια και άλλες πράξεις ή παραλείψεις, εφόσον αυτές εμπίπτουν στην έννοια της υπαίτιας παράβασης του υπαλληλικού καθήκοντος. Τέτοια δε αποτελεί και η συστηματική, αδικαιολόγητη και παρά τις επαναλαμβανόμενες υποδείξεις των Προϊσταμένων της, μη τήρηση του ωραρίου εργασίας, κατά παράβαση του ν. 1157/1981, με βραδείες προσελεύσεις και αυθαίρετες εξόδους από το χώρο της εργασίας της, όπως αυτές προκύπτουν από τις οικείες κάρτες παρουσίας της και αναφέρονται λεπτομερώς στη </w:t>
      </w:r>
      <w:r w:rsidRPr="00C0565A">
        <w:rPr>
          <w:rFonts w:ascii="Verdana" w:hAnsi="Verdana" w:cs="Courier New"/>
          <w:i/>
          <w:color w:val="000000"/>
          <w:lang w:eastAsia="el-GR"/>
        </w:rPr>
        <w:lastRenderedPageBreak/>
        <w:t xml:space="preserve">συμπληρωματική </w:t>
      </w:r>
      <w:proofErr w:type="spellStart"/>
      <w:r w:rsidRPr="00C0565A">
        <w:rPr>
          <w:rFonts w:ascii="Verdana" w:hAnsi="Verdana" w:cs="Courier New"/>
          <w:i/>
          <w:color w:val="000000"/>
          <w:lang w:eastAsia="el-GR"/>
        </w:rPr>
        <w:t>πορισματική</w:t>
      </w:r>
      <w:proofErr w:type="spellEnd"/>
      <w:r w:rsidRPr="00C0565A">
        <w:rPr>
          <w:rFonts w:ascii="Verdana" w:hAnsi="Verdana" w:cs="Courier New"/>
          <w:i/>
          <w:color w:val="000000"/>
          <w:lang w:eastAsia="el-GR"/>
        </w:rPr>
        <w:t xml:space="preserve"> έκθεση που συντάχθηκε κατά τη διενέργεια της </w:t>
      </w:r>
      <w:r w:rsidRPr="00C0565A">
        <w:rPr>
          <w:rFonts w:ascii="Verdana" w:hAnsi="Verdana"/>
          <w:i/>
          <w:color w:val="000000"/>
          <w:lang w:eastAsia="el-GR"/>
        </w:rPr>
        <w:t>σχετικής ένορκης διοικητικής ανάκρισης».)</w:t>
      </w:r>
    </w:p>
    <w:p w:rsidR="00C27125" w:rsidRPr="00C0565A" w:rsidRDefault="00C27125" w:rsidP="00C2712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sidRPr="004D4288">
        <w:rPr>
          <w:rFonts w:cs="Courier New"/>
          <w:color w:val="000000"/>
          <w:sz w:val="26"/>
          <w:szCs w:val="26"/>
          <w:lang w:eastAsia="el-GR"/>
        </w:rPr>
        <w:tab/>
      </w:r>
      <w:r w:rsidR="00C0565A">
        <w:rPr>
          <w:rFonts w:cs="Courier New"/>
          <w:b/>
          <w:color w:val="000000"/>
          <w:sz w:val="26"/>
          <w:szCs w:val="26"/>
          <w:lang w:eastAsia="el-GR"/>
        </w:rPr>
        <w:t xml:space="preserve">2.- </w:t>
      </w:r>
      <w:r w:rsidRPr="00B14C42">
        <w:rPr>
          <w:rFonts w:cs="Courier New"/>
          <w:color w:val="000000"/>
          <w:sz w:val="26"/>
          <w:szCs w:val="26"/>
          <w:u w:val="single"/>
          <w:lang w:eastAsia="el-GR"/>
        </w:rPr>
        <w:t>Παράλληλα ορίζεται ως πειθαρχικό παράπτωμα και η παράλειψη του προϊσταμένου να ελέγχει την τήρηση του ωραρίου από τους υφισταμένους του.</w:t>
      </w:r>
      <w:r w:rsidRPr="00C0565A">
        <w:rPr>
          <w:rFonts w:cs="Courier New"/>
          <w:b/>
          <w:color w:val="000000"/>
          <w:sz w:val="26"/>
          <w:szCs w:val="26"/>
          <w:lang w:eastAsia="el-GR"/>
        </w:rPr>
        <w:t xml:space="preserve">  </w:t>
      </w:r>
    </w:p>
    <w:p w:rsidR="00DD3647" w:rsidRPr="004D4288" w:rsidRDefault="00DD3647" w:rsidP="00C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rPr>
          <w:rFonts w:ascii="Verdana" w:eastAsia="Times New Roman" w:hAnsi="Verdana" w:cs="Courier New"/>
          <w:color w:val="000000"/>
          <w:sz w:val="26"/>
          <w:szCs w:val="26"/>
          <w:lang w:eastAsia="el-GR"/>
        </w:rPr>
      </w:pPr>
    </w:p>
    <w:p w:rsidR="00C0565A" w:rsidRDefault="00C0565A" w:rsidP="00C0565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147"/>
        <w:jc w:val="both"/>
        <w:rPr>
          <w:rFonts w:cs="Courier New"/>
          <w:color w:val="000000"/>
          <w:spacing w:val="20"/>
          <w:sz w:val="26"/>
          <w:szCs w:val="26"/>
          <w:lang w:eastAsia="el-GR"/>
        </w:rPr>
      </w:pPr>
    </w:p>
    <w:p w:rsidR="00C27125" w:rsidRPr="00C0565A" w:rsidRDefault="00036DD8" w:rsidP="00C0565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right="147"/>
        <w:jc w:val="both"/>
        <w:rPr>
          <w:rFonts w:cs="Courier New"/>
          <w:b/>
          <w:color w:val="000000"/>
          <w:sz w:val="26"/>
          <w:szCs w:val="26"/>
          <w:lang w:eastAsia="el-GR"/>
        </w:rPr>
      </w:pPr>
      <w:r>
        <w:rPr>
          <w:rFonts w:cs="Courier New"/>
          <w:b/>
          <w:color w:val="000000"/>
          <w:spacing w:val="20"/>
          <w:sz w:val="26"/>
          <w:szCs w:val="26"/>
          <w:lang w:eastAsia="el-GR"/>
        </w:rPr>
        <w:tab/>
        <w:t>στ</w:t>
      </w:r>
      <w:r w:rsidR="00C27125" w:rsidRPr="00C0565A">
        <w:rPr>
          <w:rFonts w:cs="Courier New"/>
          <w:b/>
          <w:color w:val="000000"/>
          <w:spacing w:val="20"/>
          <w:sz w:val="26"/>
          <w:szCs w:val="26"/>
          <w:lang w:eastAsia="el-GR"/>
        </w:rPr>
        <w:t>.)Τα ειδικά πειθαρχικά παραπτώματα που ορίζονται στο στοιχείο α` της παραγράφου 4 του άρθρου 117 του παρόντος νόμου</w:t>
      </w:r>
      <w:r w:rsidRPr="00036DD8">
        <w:rPr>
          <w:rFonts w:cs="Courier New"/>
          <w:b/>
          <w:color w:val="000000"/>
          <w:spacing w:val="20"/>
          <w:sz w:val="26"/>
          <w:szCs w:val="26"/>
          <w:lang w:eastAsia="el-GR"/>
        </w:rPr>
        <w:t xml:space="preserve"> </w:t>
      </w:r>
      <w:r>
        <w:rPr>
          <w:rFonts w:cs="Courier New"/>
          <w:b/>
          <w:color w:val="000000"/>
          <w:spacing w:val="20"/>
          <w:sz w:val="26"/>
          <w:szCs w:val="26"/>
          <w:lang w:eastAsia="el-GR"/>
        </w:rPr>
        <w:t>(</w:t>
      </w:r>
      <w:proofErr w:type="spellStart"/>
      <w:r>
        <w:rPr>
          <w:rFonts w:cs="Courier New"/>
          <w:b/>
          <w:color w:val="000000"/>
          <w:spacing w:val="20"/>
          <w:sz w:val="26"/>
          <w:szCs w:val="26"/>
          <w:lang w:eastAsia="el-GR"/>
        </w:rPr>
        <w:t>περ.</w:t>
      </w:r>
      <w:r w:rsidRPr="00C0565A">
        <w:rPr>
          <w:rFonts w:cs="Courier New"/>
          <w:b/>
          <w:color w:val="000000"/>
          <w:spacing w:val="20"/>
          <w:sz w:val="26"/>
          <w:szCs w:val="26"/>
          <w:lang w:eastAsia="el-GR"/>
        </w:rPr>
        <w:t>κθ</w:t>
      </w:r>
      <w:proofErr w:type="spellEnd"/>
      <w:r>
        <w:rPr>
          <w:rFonts w:cs="Courier New"/>
          <w:b/>
          <w:color w:val="000000"/>
          <w:spacing w:val="20"/>
          <w:sz w:val="26"/>
          <w:szCs w:val="26"/>
          <w:lang w:eastAsia="el-GR"/>
        </w:rPr>
        <w:t>’)</w:t>
      </w:r>
    </w:p>
    <w:p w:rsidR="00587B5A" w:rsidRDefault="00036DD8" w:rsidP="00587B5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1.- </w:t>
      </w:r>
      <w:r w:rsidR="00C27125" w:rsidRPr="004D4288">
        <w:rPr>
          <w:rFonts w:cs="Courier New"/>
          <w:color w:val="000000"/>
          <w:sz w:val="26"/>
          <w:szCs w:val="26"/>
          <w:lang w:eastAsia="el-GR"/>
        </w:rPr>
        <w:t xml:space="preserve">Πρόκειται για το πειθαρχικό παράπτωμα της ανάρμοστης συμπεριφοράς προς τους πολίτες, της αδικαιολόγητης μη εξυπηρέτησής τους, της μη έγκαιρης διεκπεραίωσης των υποθέσεών τους, της άρνησης συνεργασίας με τα ΚΕΠ, της παράλειψης ανάρτησης ή πλημμελούς ανάρτησης πράξεων που προβλέπονται από την παρ. 4 του άρθρου 2 του ν. 3861/2010 και της μη εφαρμογής των διατάξεων για την απλούστευση των διαδικασιών και την καταπολέμηση της γραφειοκρατίας. </w:t>
      </w:r>
    </w:p>
    <w:p w:rsidR="00587B5A" w:rsidRDefault="00587B5A" w:rsidP="00587B5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 xml:space="preserve">Για πρώτη φορά τυποποιούνται και περιγράφονται ως ειδικά πειθαρχικά παραπτώματα η άρνηση συνεργασίας με τα ΚΕΠ, η παράλειψη ανάρτησης ή η πλημμελής ανάρτηση </w:t>
      </w:r>
      <w:r>
        <w:rPr>
          <w:rFonts w:cs="Courier New"/>
          <w:color w:val="000000"/>
          <w:sz w:val="26"/>
          <w:szCs w:val="26"/>
          <w:lang w:eastAsia="el-GR"/>
        </w:rPr>
        <w:t xml:space="preserve">στο διαδίκτυο </w:t>
      </w:r>
      <w:r w:rsidRPr="004D4288">
        <w:rPr>
          <w:rFonts w:cs="Courier New"/>
          <w:color w:val="000000"/>
          <w:sz w:val="26"/>
          <w:szCs w:val="26"/>
          <w:lang w:eastAsia="el-GR"/>
        </w:rPr>
        <w:t>πράξεων που προβλέπονται από την παρ. 4 του άρθρου 2 του ν. 3861/2010 και η μη εφαρμογή των διατάξεων για την απλούστευση των διαδικασιών και την καταπολέμηση της γραφειοκρατίας.</w:t>
      </w:r>
    </w:p>
    <w:p w:rsidR="00587B5A" w:rsidRDefault="00036DD8" w:rsidP="00587B5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2.- </w:t>
      </w:r>
      <w:r w:rsidR="00587B5A" w:rsidRPr="004D4288">
        <w:rPr>
          <w:rFonts w:cs="Courier New"/>
          <w:color w:val="000000"/>
          <w:sz w:val="26"/>
          <w:szCs w:val="26"/>
          <w:lang w:eastAsia="el-GR"/>
        </w:rPr>
        <w:t xml:space="preserve">Για την πειθαρχική τιμωρία των υπευθύνων θα πρέπει να συντρέχει υπαιτιότητά τους και επομένως θα πρέπει να διαπιστώνεται ότι ο συγκεκριμένος κάθε φορά υπάλληλος ήταν αρμόδιος για την εφαρμογή των παραπάνω διαδικασιών ή του είχε δοθεί η ανάλογη εντολή ή ανατεθεί η σχετική αρμοδιότητα. </w:t>
      </w:r>
    </w:p>
    <w:p w:rsidR="00C27125" w:rsidRPr="004D4288" w:rsidRDefault="00C27125" w:rsidP="00C27125">
      <w:pPr>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t xml:space="preserve"> </w:t>
      </w:r>
    </w:p>
    <w:p w:rsidR="00C27125" w:rsidRPr="00587B5A" w:rsidRDefault="00036DD8" w:rsidP="00587B5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pacing w:val="20"/>
          <w:sz w:val="26"/>
          <w:szCs w:val="26"/>
          <w:lang w:eastAsia="el-GR"/>
        </w:rPr>
      </w:pPr>
      <w:r>
        <w:rPr>
          <w:rFonts w:cs="Courier New"/>
          <w:b/>
          <w:color w:val="000000"/>
          <w:spacing w:val="20"/>
          <w:sz w:val="26"/>
          <w:szCs w:val="26"/>
          <w:lang w:eastAsia="el-GR"/>
        </w:rPr>
        <w:tab/>
        <w:t xml:space="preserve">ζ.) </w:t>
      </w:r>
      <w:r w:rsidR="00C27125" w:rsidRPr="00587B5A">
        <w:rPr>
          <w:rFonts w:cs="Courier New"/>
          <w:b/>
          <w:color w:val="000000"/>
          <w:spacing w:val="20"/>
          <w:sz w:val="26"/>
          <w:szCs w:val="26"/>
          <w:lang w:eastAsia="el-GR"/>
        </w:rPr>
        <w:t>Διατάξεις που ορίζουν ειδικά πειθαρχικά παραπτώματα διατηρούνται σε ισχύ.</w:t>
      </w:r>
    </w:p>
    <w:p w:rsidR="00C27125" w:rsidRPr="004D4288" w:rsidRDefault="00587B5A" w:rsidP="00587B5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pacing w:val="20"/>
          <w:sz w:val="26"/>
          <w:szCs w:val="26"/>
          <w:lang w:eastAsia="el-GR"/>
        </w:rPr>
        <w:tab/>
      </w:r>
      <w:r w:rsidR="00036DD8">
        <w:rPr>
          <w:rFonts w:cs="Courier New"/>
          <w:b/>
          <w:color w:val="000000"/>
          <w:spacing w:val="20"/>
          <w:sz w:val="26"/>
          <w:szCs w:val="26"/>
          <w:lang w:eastAsia="el-GR"/>
        </w:rPr>
        <w:t xml:space="preserve">1.- </w:t>
      </w:r>
      <w:r w:rsidR="00C27125" w:rsidRPr="004D4288">
        <w:rPr>
          <w:rFonts w:cs="Courier New"/>
          <w:color w:val="000000"/>
          <w:spacing w:val="20"/>
          <w:sz w:val="26"/>
          <w:szCs w:val="26"/>
          <w:lang w:eastAsia="el-GR"/>
        </w:rPr>
        <w:t>Ε</w:t>
      </w:r>
      <w:r w:rsidR="00C27125" w:rsidRPr="004D4288">
        <w:rPr>
          <w:rFonts w:cs="Courier New"/>
          <w:color w:val="000000"/>
          <w:sz w:val="26"/>
          <w:szCs w:val="26"/>
          <w:lang w:eastAsia="el-GR"/>
        </w:rPr>
        <w:t xml:space="preserve">κτός από τα παραπάνω γενικά παραπτώματα του ΥΚ, που ισχύουν και εφαρμόζονται σε όλους τους δημόσιους υπαλλήλους και τους υπαλλήλους των ΝΠΔΔ, υπάρχουν επιμέρους διατάξεις που προβλέπουν ειδικά παραπτώματα για συγκεκριμένες κατηγορίες υπαλλήλων ή για παραβάσεις σε ειδικές διαδικασίες. </w:t>
      </w:r>
    </w:p>
    <w:p w:rsidR="00C27125" w:rsidRPr="00B312C3" w:rsidRDefault="00C27125" w:rsidP="00B312C3">
      <w:pPr>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B312C3">
        <w:rPr>
          <w:rFonts w:cs="Courier New"/>
          <w:color w:val="000000"/>
          <w:sz w:val="26"/>
          <w:szCs w:val="26"/>
          <w:lang w:eastAsia="el-GR"/>
        </w:rPr>
        <w:t xml:space="preserve">Τέτοια ειδικά παραπτώματα είναι : </w:t>
      </w:r>
    </w:p>
    <w:p w:rsidR="00C27125" w:rsidRPr="004D4288" w:rsidRDefault="00C27125" w:rsidP="00C27125">
      <w:pPr>
        <w:pStyle w:val="a4"/>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660" w:right="150"/>
        <w:jc w:val="both"/>
        <w:rPr>
          <w:rFonts w:cs="Courier New"/>
          <w:color w:val="000000"/>
          <w:sz w:val="26"/>
          <w:szCs w:val="26"/>
          <w:lang w:eastAsia="el-GR"/>
        </w:rPr>
      </w:pPr>
      <w:r w:rsidRPr="004D4288">
        <w:rPr>
          <w:rFonts w:cs="Courier New"/>
          <w:color w:val="000000"/>
          <w:sz w:val="26"/>
          <w:szCs w:val="26"/>
          <w:lang w:eastAsia="el-GR"/>
        </w:rPr>
        <w:lastRenderedPageBreak/>
        <w:t>α.) τα πειθαρχικά παραπτώματα που τελούνται κατά τη διαδικασία ελέγχου από τα σώματα ελεγκτών</w:t>
      </w:r>
      <w:r w:rsidR="00036DD8">
        <w:rPr>
          <w:rFonts w:cs="Courier New"/>
          <w:color w:val="000000"/>
          <w:sz w:val="26"/>
          <w:szCs w:val="26"/>
          <w:lang w:eastAsia="el-GR"/>
        </w:rPr>
        <w:t>.</w:t>
      </w:r>
      <w:r w:rsidRPr="004D4288">
        <w:rPr>
          <w:rFonts w:cs="Courier New"/>
          <w:color w:val="000000"/>
          <w:sz w:val="26"/>
          <w:szCs w:val="26"/>
          <w:lang w:eastAsia="el-GR"/>
        </w:rPr>
        <w:t xml:space="preserve"> </w:t>
      </w:r>
    </w:p>
    <w:p w:rsidR="00C27125" w:rsidRPr="004D4288" w:rsidRDefault="00C27125" w:rsidP="00C2712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both"/>
        <w:rPr>
          <w:rFonts w:cs="Courier New"/>
          <w:color w:val="000000"/>
          <w:sz w:val="26"/>
          <w:szCs w:val="26"/>
          <w:lang w:eastAsia="el-GR"/>
        </w:rPr>
      </w:pPr>
      <w:r w:rsidRPr="004D4288">
        <w:rPr>
          <w:rFonts w:cs="Courier New"/>
          <w:color w:val="000000"/>
          <w:sz w:val="26"/>
          <w:szCs w:val="26"/>
          <w:lang w:eastAsia="el-GR"/>
        </w:rPr>
        <w:t xml:space="preserve">       β.) Ειδικά πειθαρχικά παραπτώματα των ιατρών του ΕΣΥ, που προβλέπονται στο ν. 2071/1992 (άρθρο 11 ν. 2071/1992, λειτουργία ιδιωτικού ιατρείου ή με οποιονδήποτε τρόπο απασχόληση στον ιδιωτικό τομέα, άρθρο 77 ν. 2071/1992, άσκηση ελεύθερου ή άλλου επαγγέλματος ή  κατοχή άλλης θέσης, δωροληψία και ιδίως η λήψη αμοιβής, παραβίαση των κανόνων δεοντολογίας, συνεργασία με ιατρούς, που ασκούν ελεύθερο επάγγελμα, αδικαιολόγητη απουσία ή εγκατάλειψη θέσης</w:t>
      </w:r>
      <w:r w:rsidR="00036DD8">
        <w:rPr>
          <w:rFonts w:cs="Courier New"/>
          <w:color w:val="000000"/>
          <w:sz w:val="26"/>
          <w:szCs w:val="26"/>
          <w:lang w:eastAsia="el-GR"/>
        </w:rPr>
        <w:t>)</w:t>
      </w:r>
      <w:r w:rsidRPr="004D4288">
        <w:rPr>
          <w:rFonts w:cs="Courier New"/>
          <w:color w:val="000000"/>
          <w:sz w:val="26"/>
          <w:szCs w:val="26"/>
          <w:lang w:eastAsia="el-GR"/>
        </w:rPr>
        <w:t xml:space="preserve">.  </w:t>
      </w:r>
    </w:p>
    <w:p w:rsidR="00C27125" w:rsidRPr="004D4288" w:rsidRDefault="00C27125" w:rsidP="00C2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both"/>
        <w:rPr>
          <w:rFonts w:cs="Courier New"/>
          <w:color w:val="000000"/>
          <w:sz w:val="26"/>
          <w:szCs w:val="26"/>
          <w:lang w:eastAsia="el-GR"/>
        </w:rPr>
      </w:pPr>
      <w:r w:rsidRPr="004D4288">
        <w:rPr>
          <w:rFonts w:cs="Courier New"/>
          <w:color w:val="000000"/>
          <w:sz w:val="26"/>
          <w:szCs w:val="26"/>
          <w:lang w:eastAsia="el-GR"/>
        </w:rPr>
        <w:t xml:space="preserve">     γ.) Τα εκλογικά παραπτώματα (π.δ. 96/2007)</w:t>
      </w:r>
      <w:r w:rsidR="00036DD8">
        <w:rPr>
          <w:rFonts w:cs="Courier New"/>
          <w:color w:val="000000"/>
          <w:sz w:val="26"/>
          <w:szCs w:val="26"/>
          <w:lang w:eastAsia="el-GR"/>
        </w:rPr>
        <w:t>.</w:t>
      </w:r>
    </w:p>
    <w:p w:rsidR="00C27125" w:rsidRPr="004D4288" w:rsidRDefault="00C27125" w:rsidP="00C2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both"/>
        <w:rPr>
          <w:rFonts w:cs="Courier New"/>
          <w:color w:val="000000"/>
          <w:sz w:val="26"/>
          <w:szCs w:val="26"/>
          <w:lang w:eastAsia="el-GR"/>
        </w:rPr>
      </w:pPr>
      <w:r w:rsidRPr="004D4288">
        <w:rPr>
          <w:rFonts w:cs="Courier New"/>
          <w:color w:val="000000"/>
          <w:sz w:val="26"/>
          <w:szCs w:val="26"/>
          <w:lang w:eastAsia="el-GR"/>
        </w:rPr>
        <w:t xml:space="preserve">     δ.) Η κατοχή δεύτερης θέσης (άρθρο 1 παρ. 5 ν. 1256/1982)</w:t>
      </w:r>
      <w:r w:rsidR="00036DD8">
        <w:rPr>
          <w:rFonts w:cs="Courier New"/>
          <w:color w:val="000000"/>
          <w:sz w:val="26"/>
          <w:szCs w:val="26"/>
          <w:lang w:eastAsia="el-GR"/>
        </w:rPr>
        <w:t>.</w:t>
      </w:r>
    </w:p>
    <w:p w:rsidR="00C27125" w:rsidRPr="004D4288" w:rsidRDefault="00C27125" w:rsidP="00C2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both"/>
        <w:rPr>
          <w:rFonts w:cs="Courier New"/>
          <w:color w:val="000000"/>
          <w:sz w:val="26"/>
          <w:szCs w:val="26"/>
          <w:lang w:eastAsia="el-GR"/>
        </w:rPr>
      </w:pPr>
      <w:r w:rsidRPr="004D4288">
        <w:rPr>
          <w:rFonts w:cs="Courier New"/>
          <w:color w:val="000000"/>
          <w:sz w:val="26"/>
          <w:szCs w:val="26"/>
          <w:lang w:eastAsia="el-GR"/>
        </w:rPr>
        <w:t xml:space="preserve">    ε.) Πειθαρχική ευθύνη υπαλλήλων που δεν χορηγούν στοιχεία (άρθρο 16 ν. 1599/1986)</w:t>
      </w:r>
      <w:r w:rsidR="00036DD8">
        <w:rPr>
          <w:rFonts w:cs="Courier New"/>
          <w:color w:val="000000"/>
          <w:sz w:val="26"/>
          <w:szCs w:val="26"/>
          <w:lang w:eastAsia="el-GR"/>
        </w:rPr>
        <w:t>.</w:t>
      </w:r>
    </w:p>
    <w:p w:rsidR="00C27125" w:rsidRPr="004D4288" w:rsidRDefault="00C27125" w:rsidP="00C2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both"/>
        <w:rPr>
          <w:rFonts w:cs="Courier New"/>
          <w:color w:val="000000"/>
          <w:sz w:val="26"/>
          <w:szCs w:val="26"/>
          <w:lang w:eastAsia="el-GR"/>
        </w:rPr>
      </w:pPr>
      <w:r w:rsidRPr="004D4288">
        <w:rPr>
          <w:rFonts w:cs="Courier New"/>
          <w:color w:val="000000"/>
          <w:sz w:val="26"/>
          <w:szCs w:val="26"/>
          <w:lang w:eastAsia="el-GR"/>
        </w:rPr>
        <w:t xml:space="preserve">     στ.) Παράλειψη έγκαιρης αποστολής προς το </w:t>
      </w:r>
      <w:proofErr w:type="spellStart"/>
      <w:r w:rsidRPr="004D4288">
        <w:rPr>
          <w:rFonts w:cs="Courier New"/>
          <w:color w:val="000000"/>
          <w:sz w:val="26"/>
          <w:szCs w:val="26"/>
          <w:lang w:eastAsia="el-GR"/>
        </w:rPr>
        <w:t>ΣτΕ</w:t>
      </w:r>
      <w:proofErr w:type="spellEnd"/>
      <w:r w:rsidRPr="004D4288">
        <w:rPr>
          <w:rFonts w:cs="Courier New"/>
          <w:color w:val="000000"/>
          <w:sz w:val="26"/>
          <w:szCs w:val="26"/>
          <w:lang w:eastAsia="el-GR"/>
        </w:rPr>
        <w:t xml:space="preserve"> στοιχείων (άρθρο 25 π.δ. 18/1989</w:t>
      </w:r>
      <w:r w:rsidR="00036DD8">
        <w:rPr>
          <w:rFonts w:cs="Courier New"/>
          <w:color w:val="000000"/>
          <w:sz w:val="26"/>
          <w:szCs w:val="26"/>
          <w:lang w:eastAsia="el-GR"/>
        </w:rPr>
        <w:t>).</w:t>
      </w:r>
    </w:p>
    <w:p w:rsidR="00C27125" w:rsidRPr="004D4288" w:rsidRDefault="00C27125" w:rsidP="00C2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both"/>
        <w:rPr>
          <w:rFonts w:cs="Courier New"/>
          <w:color w:val="000000"/>
          <w:sz w:val="26"/>
          <w:szCs w:val="26"/>
          <w:lang w:eastAsia="el-GR"/>
        </w:rPr>
      </w:pPr>
      <w:r w:rsidRPr="004D4288">
        <w:rPr>
          <w:rFonts w:cs="Courier New"/>
          <w:color w:val="000000"/>
          <w:sz w:val="26"/>
          <w:szCs w:val="26"/>
          <w:lang w:eastAsia="el-GR"/>
        </w:rPr>
        <w:t xml:space="preserve">    ζ.) Μη συμμόρφωση προς δικαστική απόφαση (άρθρο 5 παρ.1 ν. 3068/2002</w:t>
      </w:r>
      <w:r w:rsidR="00036DD8">
        <w:rPr>
          <w:rFonts w:cs="Courier New"/>
          <w:color w:val="000000"/>
          <w:sz w:val="26"/>
          <w:szCs w:val="26"/>
          <w:lang w:eastAsia="el-GR"/>
        </w:rPr>
        <w:t>)</w:t>
      </w:r>
      <w:r w:rsidRPr="004D4288">
        <w:rPr>
          <w:rFonts w:cs="Courier New"/>
          <w:color w:val="000000"/>
          <w:sz w:val="26"/>
          <w:szCs w:val="26"/>
          <w:lang w:eastAsia="el-GR"/>
        </w:rPr>
        <w:t xml:space="preserve"> ή προς κυβερνητικές αποφάσεις (άρθρο 86 ν. 1892/1990)</w:t>
      </w:r>
      <w:r w:rsidR="00036DD8">
        <w:rPr>
          <w:rFonts w:cs="Courier New"/>
          <w:color w:val="000000"/>
          <w:sz w:val="26"/>
          <w:szCs w:val="26"/>
          <w:lang w:eastAsia="el-GR"/>
        </w:rPr>
        <w:t>.</w:t>
      </w:r>
    </w:p>
    <w:p w:rsidR="00C27125" w:rsidRPr="004D4288" w:rsidRDefault="00C27125" w:rsidP="00C2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both"/>
        <w:rPr>
          <w:rFonts w:cs="Courier New"/>
          <w:color w:val="000000"/>
          <w:sz w:val="26"/>
          <w:szCs w:val="26"/>
          <w:lang w:eastAsia="el-GR"/>
        </w:rPr>
      </w:pPr>
      <w:r w:rsidRPr="004D4288">
        <w:rPr>
          <w:rFonts w:cs="Courier New"/>
          <w:color w:val="000000"/>
          <w:sz w:val="26"/>
          <w:szCs w:val="26"/>
          <w:lang w:eastAsia="el-GR"/>
        </w:rPr>
        <w:t xml:space="preserve">    η.)  Υποχρέωση δήλωσης περιουσιακών μεταβολών προϊσταμένων Δ.Ο.Υ. (ν. 1400/1983 άρθρο 18 παρ. 2)</w:t>
      </w:r>
      <w:r w:rsidR="00036DD8">
        <w:rPr>
          <w:rFonts w:cs="Courier New"/>
          <w:color w:val="000000"/>
          <w:sz w:val="26"/>
          <w:szCs w:val="26"/>
          <w:lang w:eastAsia="el-GR"/>
        </w:rPr>
        <w:t>.</w:t>
      </w:r>
      <w:r w:rsidRPr="004D4288">
        <w:rPr>
          <w:rFonts w:cs="Courier New"/>
          <w:color w:val="000000"/>
          <w:sz w:val="26"/>
          <w:szCs w:val="26"/>
          <w:lang w:eastAsia="el-GR"/>
        </w:rPr>
        <w:t xml:space="preserve"> </w:t>
      </w:r>
    </w:p>
    <w:p w:rsidR="00C27125" w:rsidRPr="004D4288" w:rsidRDefault="00C27125" w:rsidP="00C2712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jc w:val="both"/>
        <w:rPr>
          <w:rFonts w:cs="Courier New"/>
          <w:color w:val="000000"/>
          <w:sz w:val="26"/>
          <w:szCs w:val="26"/>
          <w:lang w:eastAsia="el-GR"/>
        </w:rPr>
      </w:pPr>
    </w:p>
    <w:p w:rsidR="00B312C3" w:rsidRPr="00B312C3" w:rsidRDefault="00B14C42"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b/>
          <w:color w:val="000000"/>
          <w:sz w:val="26"/>
          <w:szCs w:val="26"/>
          <w:u w:val="single"/>
          <w:lang w:eastAsia="el-GR"/>
        </w:rPr>
      </w:pPr>
      <w:r>
        <w:rPr>
          <w:rFonts w:cs="Courier New"/>
          <w:b/>
          <w:color w:val="000000"/>
          <w:sz w:val="26"/>
          <w:szCs w:val="26"/>
          <w:lang w:eastAsia="el-GR"/>
        </w:rPr>
        <w:t xml:space="preserve">ΙΙΙ. </w:t>
      </w:r>
      <w:r w:rsidR="00B312C3" w:rsidRPr="00B312C3">
        <w:rPr>
          <w:rFonts w:cs="Courier New"/>
          <w:b/>
          <w:color w:val="000000"/>
          <w:sz w:val="26"/>
          <w:szCs w:val="26"/>
          <w:u w:val="single"/>
          <w:lang w:eastAsia="el-GR"/>
        </w:rPr>
        <w:t>Οι πειθαρχικές ποινές</w:t>
      </w:r>
    </w:p>
    <w:p w:rsidR="00B312C3" w:rsidRDefault="00B312C3"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b/>
          <w:color w:val="000000"/>
          <w:sz w:val="26"/>
          <w:szCs w:val="26"/>
          <w:lang w:eastAsia="el-GR"/>
        </w:rPr>
      </w:pPr>
    </w:p>
    <w:p w:rsidR="00C27125" w:rsidRPr="004D4288" w:rsidRDefault="00B14C42"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b/>
          <w:color w:val="000000"/>
          <w:sz w:val="26"/>
          <w:szCs w:val="26"/>
          <w:lang w:eastAsia="el-GR"/>
        </w:rPr>
      </w:pPr>
      <w:r>
        <w:rPr>
          <w:rFonts w:cs="Courier New"/>
          <w:b/>
          <w:color w:val="000000"/>
          <w:sz w:val="26"/>
          <w:szCs w:val="26"/>
          <w:lang w:eastAsia="el-GR"/>
        </w:rPr>
        <w:t xml:space="preserve">ΙΙΙ Α. </w:t>
      </w:r>
      <w:r w:rsidR="00C27125" w:rsidRPr="004D4288">
        <w:rPr>
          <w:rFonts w:cs="Courier New"/>
          <w:b/>
          <w:color w:val="000000"/>
          <w:sz w:val="26"/>
          <w:szCs w:val="26"/>
          <w:lang w:eastAsia="el-GR"/>
        </w:rPr>
        <w:t>Γενικές Παρατηρήσεις – Οι μεταβολές του ν. 4057/2012</w:t>
      </w:r>
    </w:p>
    <w:p w:rsidR="00946C06"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b/>
          <w:color w:val="000000"/>
          <w:spacing w:val="20"/>
          <w:sz w:val="26"/>
          <w:szCs w:val="26"/>
          <w:lang w:eastAsia="el-GR"/>
        </w:rPr>
        <w:tab/>
        <w:t xml:space="preserve">1. </w:t>
      </w:r>
      <w:r w:rsidRPr="004D4288">
        <w:rPr>
          <w:rFonts w:cs="Courier New"/>
          <w:color w:val="000000"/>
          <w:sz w:val="26"/>
          <w:szCs w:val="26"/>
          <w:lang w:eastAsia="el-GR"/>
        </w:rPr>
        <w:t xml:space="preserve">Η σημαντικότερη ίσως μεταβολή που επέφερε ο ν. 4057/2012 στο πειθαρχικό δίκαιο είναι η αναμόρφωση του συστήματος των πειθαρχικών ποινών και ιδίως </w:t>
      </w:r>
      <w:r w:rsidRPr="004D4288">
        <w:rPr>
          <w:rFonts w:cs="Courier New"/>
          <w:color w:val="000000"/>
          <w:sz w:val="26"/>
          <w:szCs w:val="26"/>
          <w:u w:val="single"/>
          <w:lang w:eastAsia="el-GR"/>
        </w:rPr>
        <w:t>η «απελευθέρωση» της ποινής της οριστικής παύσης</w:t>
      </w:r>
      <w:r w:rsidRPr="004D4288">
        <w:rPr>
          <w:rFonts w:cs="Courier New"/>
          <w:color w:val="000000"/>
          <w:sz w:val="26"/>
          <w:szCs w:val="26"/>
          <w:lang w:eastAsia="el-GR"/>
        </w:rPr>
        <w:t xml:space="preserve">, που υπό το προϊσχύον σύστημα μπορούσε να επιβληθεί μόνο για ορισμένα – περιοριστικά αναφερόμενα – πειθαρχικά παραπτώματα. </w:t>
      </w:r>
      <w:r w:rsidRPr="00946C06">
        <w:rPr>
          <w:rFonts w:cs="Courier New"/>
          <w:b/>
          <w:color w:val="000000"/>
          <w:sz w:val="26"/>
          <w:szCs w:val="26"/>
          <w:lang w:eastAsia="el-GR"/>
        </w:rPr>
        <w:t>Πλέον με βάση τη νέα ρύθμιση του άρθρου 109 ΥΚ η ποινή της οριστικής παύσης μπορεί να επιβληθεί για οποιοδήποτε πειθαρχικό παράπτωμα,</w:t>
      </w:r>
      <w:r w:rsidRPr="004D4288">
        <w:rPr>
          <w:rFonts w:cs="Courier New"/>
          <w:color w:val="000000"/>
          <w:sz w:val="26"/>
          <w:szCs w:val="26"/>
          <w:lang w:eastAsia="el-GR"/>
        </w:rPr>
        <w:t xml:space="preserve"> ανάλογα με τις ιδιαίτερες συνθήκες τέλεσής του, την εν γένει προσωπικότητα του υπαλλήλου και την υπηρεσιακή του εικόνα, όπως αυτή προκύπτει από το προσωπικό του μητρώο, </w:t>
      </w:r>
      <w:r w:rsidRPr="00946C06">
        <w:rPr>
          <w:rFonts w:cs="Courier New"/>
          <w:color w:val="000000"/>
          <w:sz w:val="26"/>
          <w:szCs w:val="26"/>
          <w:u w:val="single"/>
          <w:lang w:eastAsia="el-GR"/>
        </w:rPr>
        <w:t>τηρουμένης ασφαλώς της αρχής της αναλογικότητας και των γενικών αρχών επιμέτρησης της ποινής του ποινικού δικαίου και της ποινικής δικονομίας</w:t>
      </w:r>
      <w:r w:rsidRPr="004D4288">
        <w:rPr>
          <w:rFonts w:cs="Courier New"/>
          <w:color w:val="000000"/>
          <w:sz w:val="26"/>
          <w:szCs w:val="26"/>
          <w:lang w:eastAsia="el-GR"/>
        </w:rPr>
        <w:t xml:space="preserve">. Προβλέπονται εξάλλου </w:t>
      </w:r>
      <w:r w:rsidRPr="00946C06">
        <w:rPr>
          <w:rFonts w:cs="Courier New"/>
          <w:b/>
          <w:color w:val="000000"/>
          <w:sz w:val="26"/>
          <w:szCs w:val="26"/>
          <w:lang w:eastAsia="el-GR"/>
        </w:rPr>
        <w:t>ειδικές περιστάσεις που συνεκτιμώνται</w:t>
      </w:r>
      <w:r w:rsidRPr="004D4288">
        <w:rPr>
          <w:rFonts w:cs="Courier New"/>
          <w:color w:val="000000"/>
          <w:sz w:val="26"/>
          <w:szCs w:val="26"/>
          <w:lang w:eastAsia="el-GR"/>
        </w:rPr>
        <w:t xml:space="preserve"> για την επιβολή της ποινής της οριστικής παύσης, που είναι </w:t>
      </w:r>
      <w:r w:rsidRPr="00946C06">
        <w:rPr>
          <w:rFonts w:cs="Courier New"/>
          <w:color w:val="000000"/>
          <w:sz w:val="26"/>
          <w:szCs w:val="26"/>
          <w:u w:val="single"/>
          <w:lang w:eastAsia="el-GR"/>
        </w:rPr>
        <w:t xml:space="preserve">η επιβολή κατά την προηγούμενη πενταετία τριών τουλάχιστον πειθαρχικών </w:t>
      </w:r>
      <w:r w:rsidRPr="00946C06">
        <w:rPr>
          <w:rFonts w:cs="Courier New"/>
          <w:color w:val="000000"/>
          <w:sz w:val="26"/>
          <w:szCs w:val="26"/>
          <w:u w:val="single"/>
          <w:lang w:eastAsia="el-GR"/>
        </w:rPr>
        <w:lastRenderedPageBreak/>
        <w:t>ποινών</w:t>
      </w:r>
      <w:r w:rsidRPr="004D4288">
        <w:rPr>
          <w:rFonts w:cs="Courier New"/>
          <w:color w:val="000000"/>
          <w:sz w:val="26"/>
          <w:szCs w:val="26"/>
          <w:lang w:eastAsia="el-GR"/>
        </w:rPr>
        <w:t xml:space="preserve"> ανώτερων του προστίμου αποδοχών ενός μηνός ή </w:t>
      </w:r>
      <w:r w:rsidRPr="00946C06">
        <w:rPr>
          <w:rFonts w:cs="Courier New"/>
          <w:color w:val="000000"/>
          <w:sz w:val="26"/>
          <w:szCs w:val="26"/>
          <w:u w:val="single"/>
          <w:lang w:eastAsia="el-GR"/>
        </w:rPr>
        <w:t>η κατά την προηγούμενη τριετία τιμωρία του υπαλλήλου για το ίδιο αδίκημα με ποινή ανώτερη του προστίμου αποδοχών ενός μηνός</w:t>
      </w:r>
      <w:r w:rsidRPr="004D4288">
        <w:rPr>
          <w:rFonts w:cs="Courier New"/>
          <w:color w:val="000000"/>
          <w:sz w:val="26"/>
          <w:szCs w:val="26"/>
          <w:lang w:eastAsia="el-GR"/>
        </w:rPr>
        <w:t>.</w:t>
      </w:r>
    </w:p>
    <w:p w:rsidR="00C27125" w:rsidRPr="004D4288"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color w:val="000000"/>
          <w:sz w:val="26"/>
          <w:szCs w:val="26"/>
          <w:lang w:eastAsia="el-GR"/>
        </w:rPr>
        <w:t xml:space="preserve">Είναι προφανές ότι με τη νέα ρύθμιση </w:t>
      </w:r>
      <w:proofErr w:type="spellStart"/>
      <w:r w:rsidRPr="004D4288">
        <w:rPr>
          <w:rFonts w:cs="Courier New"/>
          <w:color w:val="000000"/>
          <w:sz w:val="26"/>
          <w:szCs w:val="26"/>
          <w:lang w:eastAsia="el-GR"/>
        </w:rPr>
        <w:t>καταλείπεται</w:t>
      </w:r>
      <w:proofErr w:type="spellEnd"/>
      <w:r w:rsidRPr="004D4288">
        <w:rPr>
          <w:rFonts w:cs="Courier New"/>
          <w:color w:val="000000"/>
          <w:sz w:val="26"/>
          <w:szCs w:val="26"/>
          <w:lang w:eastAsia="el-GR"/>
        </w:rPr>
        <w:t xml:space="preserve"> μεγαλύτερη ευχέρεια επιβολής της ανώτατης ποινής, της οριστικής παύσης, και </w:t>
      </w:r>
      <w:proofErr w:type="spellStart"/>
      <w:r w:rsidRPr="004D4288">
        <w:rPr>
          <w:rFonts w:cs="Courier New"/>
          <w:color w:val="000000"/>
          <w:sz w:val="26"/>
          <w:szCs w:val="26"/>
          <w:lang w:eastAsia="el-GR"/>
        </w:rPr>
        <w:t>αυστηροποιείται</w:t>
      </w:r>
      <w:proofErr w:type="spellEnd"/>
      <w:r w:rsidRPr="004D4288">
        <w:rPr>
          <w:rFonts w:cs="Courier New"/>
          <w:color w:val="000000"/>
          <w:sz w:val="26"/>
          <w:szCs w:val="26"/>
          <w:lang w:eastAsia="el-GR"/>
        </w:rPr>
        <w:t xml:space="preserve"> το σύστημα των πειθαρχικών ποινών. Ο στόχος αυτός εκφράζεται ρητά στην αιτιολογική έκθεση του ν. 4057/2012, σύμφωνα με την οποία «</w:t>
      </w:r>
      <w:r w:rsidRPr="004D4288">
        <w:rPr>
          <w:rFonts w:cs="Courier New"/>
          <w:i/>
          <w:color w:val="000000"/>
          <w:sz w:val="26"/>
          <w:szCs w:val="26"/>
          <w:lang w:eastAsia="el-GR"/>
        </w:rPr>
        <w:t>η μεγαλύτερη αυστηρότητα του συστήματος πειθαρχικών ποινών έχει ως σκοπό την ουσιαστική τιμωρία των επίορκων υπαλλήλων, διότι οι ποινές που προέβλεπε ο Υπαλληλικός Κώδικας δεν ανταποκρίνονταν στις σύγχρονες ανάγκες για αποφασιστική πάταξη της διαφθοράς και της εν γένει παράνομης συμπεριφοράς υπαλλήλων</w:t>
      </w:r>
      <w:r w:rsidRPr="004D4288">
        <w:rPr>
          <w:rFonts w:cs="Courier New"/>
          <w:color w:val="000000"/>
          <w:sz w:val="26"/>
          <w:szCs w:val="26"/>
          <w:lang w:eastAsia="el-GR"/>
        </w:rPr>
        <w:t xml:space="preserve">». </w:t>
      </w:r>
    </w:p>
    <w:p w:rsidR="00946C06"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 xml:space="preserve">2. </w:t>
      </w:r>
      <w:r w:rsidRPr="004D4288">
        <w:rPr>
          <w:rFonts w:cs="Courier New"/>
          <w:color w:val="000000"/>
          <w:sz w:val="26"/>
          <w:szCs w:val="26"/>
          <w:lang w:eastAsia="el-GR"/>
        </w:rPr>
        <w:t xml:space="preserve">Παρατηρείται εξάλλου, πέρα από την καθιέρωση της ευχέρειας του πειθαρχικού συμβουλίου να επιβάλλει την ποινή της οριστικής παύσης για οποιοδήποτε πειθαρχικό παράπτωμα, </w:t>
      </w:r>
      <w:r w:rsidRPr="00946C06">
        <w:rPr>
          <w:rFonts w:cs="Courier New"/>
          <w:color w:val="000000"/>
          <w:sz w:val="26"/>
          <w:szCs w:val="26"/>
          <w:u w:val="single"/>
          <w:lang w:eastAsia="el-GR"/>
        </w:rPr>
        <w:t xml:space="preserve">μία γενικότερη </w:t>
      </w:r>
      <w:proofErr w:type="spellStart"/>
      <w:r w:rsidRPr="00946C06">
        <w:rPr>
          <w:rFonts w:cs="Courier New"/>
          <w:color w:val="000000"/>
          <w:sz w:val="26"/>
          <w:szCs w:val="26"/>
          <w:u w:val="single"/>
          <w:lang w:eastAsia="el-GR"/>
        </w:rPr>
        <w:t>αυστηροποίηση</w:t>
      </w:r>
      <w:proofErr w:type="spellEnd"/>
      <w:r w:rsidRPr="00946C06">
        <w:rPr>
          <w:rFonts w:cs="Courier New"/>
          <w:color w:val="000000"/>
          <w:sz w:val="26"/>
          <w:szCs w:val="26"/>
          <w:u w:val="single"/>
          <w:lang w:eastAsia="el-GR"/>
        </w:rPr>
        <w:t xml:space="preserve"> του συστήματος των πειθαρχικών ποινών, η οποία αποτυπώνεται στον για πρώτη φορά προσδιορισμό της κατώτατης ποινής που μπορεί να επι</w:t>
      </w:r>
      <w:r w:rsidR="00946C06">
        <w:rPr>
          <w:rFonts w:cs="Courier New"/>
          <w:color w:val="000000"/>
          <w:sz w:val="26"/>
          <w:szCs w:val="26"/>
          <w:u w:val="single"/>
          <w:lang w:eastAsia="el-GR"/>
        </w:rPr>
        <w:t>βληθεί για ορισμένα παραπτώματα.</w:t>
      </w:r>
      <w:r w:rsidRPr="00946C06">
        <w:rPr>
          <w:rFonts w:cs="Courier New"/>
          <w:color w:val="000000"/>
          <w:sz w:val="26"/>
          <w:szCs w:val="26"/>
          <w:lang w:eastAsia="el-GR"/>
        </w:rPr>
        <w:t xml:space="preserve"> </w:t>
      </w:r>
      <w:r w:rsidRPr="004D4288">
        <w:rPr>
          <w:rFonts w:cs="Courier New"/>
          <w:color w:val="000000"/>
          <w:sz w:val="26"/>
          <w:szCs w:val="26"/>
          <w:lang w:eastAsia="el-GR"/>
        </w:rPr>
        <w:t xml:space="preserve">Με τη ρύθμιση αυτή καθιερώνεται </w:t>
      </w:r>
      <w:r w:rsidRPr="00946C06">
        <w:rPr>
          <w:rFonts w:cs="Courier New"/>
          <w:b/>
          <w:color w:val="000000"/>
          <w:sz w:val="26"/>
          <w:szCs w:val="26"/>
          <w:lang w:eastAsia="el-GR"/>
        </w:rPr>
        <w:t xml:space="preserve">δέσμια αρμοδιότητα </w:t>
      </w:r>
      <w:r w:rsidRPr="004D4288">
        <w:rPr>
          <w:rFonts w:cs="Courier New"/>
          <w:color w:val="000000"/>
          <w:sz w:val="26"/>
          <w:szCs w:val="26"/>
          <w:lang w:eastAsia="el-GR"/>
        </w:rPr>
        <w:t xml:space="preserve">του πειθαρχικού συμβουλίου να επιβάλλει για τα παραπτώματα αυτά τουλάχιστον την </w:t>
      </w:r>
      <w:r w:rsidRPr="004D4288">
        <w:rPr>
          <w:rFonts w:cs="Courier New"/>
          <w:color w:val="000000"/>
          <w:sz w:val="26"/>
          <w:szCs w:val="26"/>
          <w:u w:val="single"/>
          <w:lang w:eastAsia="el-GR"/>
        </w:rPr>
        <w:t>κατώτατη προβλεπόμενη ποινή</w:t>
      </w:r>
      <w:r w:rsidRPr="004D4288">
        <w:rPr>
          <w:rFonts w:cs="Courier New"/>
          <w:color w:val="000000"/>
          <w:sz w:val="26"/>
          <w:szCs w:val="26"/>
          <w:lang w:eastAsia="el-GR"/>
        </w:rPr>
        <w:t xml:space="preserve">. </w:t>
      </w:r>
    </w:p>
    <w:p w:rsidR="00946C06" w:rsidRDefault="004E3C1C"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3. </w:t>
      </w:r>
      <w:r w:rsidR="00C27125" w:rsidRPr="004D4288">
        <w:rPr>
          <w:rFonts w:cs="Courier New"/>
          <w:color w:val="000000"/>
          <w:sz w:val="26"/>
          <w:szCs w:val="26"/>
          <w:lang w:eastAsia="el-GR"/>
        </w:rPr>
        <w:t>Επίσης στα πλαίσια της θέσπισης αυστηρότερου πλαισίου πειθαρχικής τιμωρίας</w:t>
      </w:r>
      <w:r w:rsidR="00946C06">
        <w:rPr>
          <w:rFonts w:cs="Courier New"/>
          <w:color w:val="000000"/>
          <w:sz w:val="26"/>
          <w:szCs w:val="26"/>
          <w:lang w:eastAsia="el-GR"/>
        </w:rPr>
        <w:t xml:space="preserve"> : </w:t>
      </w:r>
    </w:p>
    <w:p w:rsidR="00946C06" w:rsidRPr="004E3C1C" w:rsidRDefault="00C27125" w:rsidP="004E3C1C">
      <w:pPr>
        <w:pStyle w:val="a4"/>
        <w:numPr>
          <w:ilvl w:val="0"/>
          <w:numId w:val="6"/>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E3C1C">
        <w:rPr>
          <w:rFonts w:cs="Courier New"/>
          <w:color w:val="000000"/>
          <w:sz w:val="26"/>
          <w:szCs w:val="26"/>
          <w:lang w:eastAsia="el-GR"/>
        </w:rPr>
        <w:t xml:space="preserve">αυξάνεται το όριο της πειθαρχικής ποινής του προστίμου από τρεις σε δώδεκα μήνες, </w:t>
      </w:r>
    </w:p>
    <w:p w:rsidR="00946C06" w:rsidRPr="004E3C1C" w:rsidRDefault="004E3C1C" w:rsidP="004E3C1C">
      <w:pPr>
        <w:pStyle w:val="a4"/>
        <w:numPr>
          <w:ilvl w:val="0"/>
          <w:numId w:val="6"/>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E3C1C">
        <w:rPr>
          <w:rFonts w:cs="Courier New"/>
          <w:color w:val="000000"/>
          <w:sz w:val="26"/>
          <w:szCs w:val="26"/>
          <w:lang w:eastAsia="el-GR"/>
        </w:rPr>
        <w:t xml:space="preserve">αυξάνεται </w:t>
      </w:r>
      <w:r w:rsidR="00C27125" w:rsidRPr="004E3C1C">
        <w:rPr>
          <w:rFonts w:cs="Courier New"/>
          <w:color w:val="000000"/>
          <w:sz w:val="26"/>
          <w:szCs w:val="26"/>
          <w:lang w:eastAsia="el-GR"/>
        </w:rPr>
        <w:t xml:space="preserve">το όριο της πειθαρχικής ποινής της προσωρινής παύσης από τους έξι στους δώδεκα μήνες και </w:t>
      </w:r>
    </w:p>
    <w:p w:rsidR="00946C06" w:rsidRPr="004E3C1C" w:rsidRDefault="004E3C1C" w:rsidP="004E3C1C">
      <w:pPr>
        <w:pStyle w:val="a4"/>
        <w:numPr>
          <w:ilvl w:val="0"/>
          <w:numId w:val="6"/>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E3C1C">
        <w:rPr>
          <w:rFonts w:cs="Courier New"/>
          <w:color w:val="000000"/>
          <w:sz w:val="26"/>
          <w:szCs w:val="26"/>
          <w:lang w:eastAsia="el-GR"/>
        </w:rPr>
        <w:t xml:space="preserve">αυξάνεται </w:t>
      </w:r>
      <w:r w:rsidR="00C27125" w:rsidRPr="004E3C1C">
        <w:rPr>
          <w:rFonts w:cs="Courier New"/>
          <w:color w:val="000000"/>
          <w:sz w:val="26"/>
          <w:szCs w:val="26"/>
          <w:lang w:eastAsia="el-GR"/>
        </w:rPr>
        <w:t xml:space="preserve">το όριο της ποινής του υποβιβασμού στους δύο βαθμούς από έναν που ίσχυε κατά το προηγούμενο σύστημα. </w:t>
      </w:r>
    </w:p>
    <w:p w:rsidR="00946C06" w:rsidRPr="004E3C1C" w:rsidRDefault="00C27125" w:rsidP="00C27125">
      <w:pPr>
        <w:pStyle w:val="a4"/>
        <w:numPr>
          <w:ilvl w:val="0"/>
          <w:numId w:val="6"/>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E3C1C">
        <w:rPr>
          <w:rFonts w:cs="Courier New"/>
          <w:color w:val="000000"/>
          <w:sz w:val="26"/>
          <w:szCs w:val="26"/>
          <w:lang w:eastAsia="el-GR"/>
        </w:rPr>
        <w:t xml:space="preserve">Τέλος προβλέπονται νέες πειθαρχικές ποινές και ειδικότερα </w:t>
      </w:r>
      <w:r w:rsidRPr="004E3C1C">
        <w:rPr>
          <w:rFonts w:cs="Courier New"/>
          <w:color w:val="000000"/>
          <w:sz w:val="26"/>
          <w:szCs w:val="26"/>
          <w:u w:val="single"/>
          <w:lang w:eastAsia="el-GR"/>
        </w:rPr>
        <w:t xml:space="preserve">η στέρηση του δικαιώματος συμμετοχής σε διαδικασία επιλογής προϊσταμένου </w:t>
      </w:r>
      <w:r w:rsidRPr="004E3C1C">
        <w:rPr>
          <w:rFonts w:cs="Courier New"/>
          <w:color w:val="000000"/>
          <w:sz w:val="26"/>
          <w:szCs w:val="26"/>
          <w:lang w:eastAsia="el-GR"/>
        </w:rPr>
        <w:t xml:space="preserve">οργανικής μονάδας οποιουδήποτε επιπέδου από ένα έως πέντε έτη και </w:t>
      </w:r>
      <w:r w:rsidRPr="004E3C1C">
        <w:rPr>
          <w:rFonts w:cs="Courier New"/>
          <w:color w:val="000000"/>
          <w:sz w:val="26"/>
          <w:szCs w:val="26"/>
          <w:u w:val="single"/>
          <w:lang w:eastAsia="el-GR"/>
        </w:rPr>
        <w:t>η αφαίρεση της άσκησης των καθηκόντων προϊσταμένου</w:t>
      </w:r>
      <w:r w:rsidRPr="004E3C1C">
        <w:rPr>
          <w:rFonts w:cs="Courier New"/>
          <w:color w:val="000000"/>
          <w:sz w:val="26"/>
          <w:szCs w:val="26"/>
          <w:lang w:eastAsia="el-GR"/>
        </w:rPr>
        <w:t xml:space="preserve"> οργανικής μονάδας οποιουδήποτε επιπέδου για τη θητεία ή το υπόλοιπό της. </w:t>
      </w:r>
    </w:p>
    <w:p w:rsidR="00C27125" w:rsidRPr="004D4288"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color w:val="000000"/>
          <w:sz w:val="26"/>
          <w:szCs w:val="26"/>
          <w:lang w:eastAsia="el-GR"/>
        </w:rPr>
        <w:t xml:space="preserve">Οι νέες αυτές ποινές σχετίζονται με το νέο σύστημα υπαλληλικής ιεραρχίας και έχουν και σημαντικές οικονομικές συνέπειες κατά το ενιαίο μισθολόγιο. Κατά την αιτιολογική έκθεση του ν. 4057/2012 η πρόβλεψή τους κρίθηκε αναγκαία διότι σύμφωνα με το σύστημα κινητής ιεραρχίας η άσκηση υπεύθυνων καθηκόντων δεν ανατίθεται κατόπιν προαγωγής αλλά κατόπιν επιλογής και για ορισμένο χρόνο, με αποτέλεσμα ο βαθμολογικός υποβιβασμός να μην έχει πλέον την ίδια βαρύτητα όπως σε ένα σύστημα </w:t>
      </w:r>
      <w:r w:rsidRPr="004D4288">
        <w:rPr>
          <w:rFonts w:cs="Courier New"/>
          <w:color w:val="000000"/>
          <w:sz w:val="26"/>
          <w:szCs w:val="26"/>
          <w:lang w:eastAsia="el-GR"/>
        </w:rPr>
        <w:lastRenderedPageBreak/>
        <w:t xml:space="preserve">σταθερής ιεραρχίας και να αποκτούν αντίθετα μεγαλύτερη βαρύτητα οι πειθαρχικές ποινές που συνάπτονται με τη δυνατότητα επιλογής σε θέση προϊσταμένων. </w:t>
      </w:r>
    </w:p>
    <w:p w:rsidR="00946C06"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color w:val="000000"/>
          <w:sz w:val="26"/>
          <w:szCs w:val="26"/>
          <w:lang w:eastAsia="el-GR"/>
        </w:rPr>
        <w:tab/>
      </w:r>
      <w:r w:rsidR="004E3C1C">
        <w:rPr>
          <w:rFonts w:cs="Courier New"/>
          <w:b/>
          <w:color w:val="000000"/>
          <w:sz w:val="26"/>
          <w:szCs w:val="26"/>
          <w:lang w:eastAsia="el-GR"/>
        </w:rPr>
        <w:t>4</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Για πρώτη φορά προβλέπονται στην παρ. 3 του άρθρου πέρα από τις πειθαρχικές ποινές </w:t>
      </w:r>
      <w:r w:rsidRPr="004D4288">
        <w:rPr>
          <w:rFonts w:cs="Courier New"/>
          <w:color w:val="000000"/>
          <w:sz w:val="26"/>
          <w:szCs w:val="26"/>
          <w:u w:val="single"/>
          <w:lang w:eastAsia="el-GR"/>
        </w:rPr>
        <w:t>και χρηματικές διοικητικές κυρώσεις</w:t>
      </w:r>
      <w:r w:rsidRPr="004D4288">
        <w:rPr>
          <w:rFonts w:cs="Courier New"/>
          <w:color w:val="000000"/>
          <w:sz w:val="26"/>
          <w:szCs w:val="26"/>
          <w:lang w:eastAsia="el-GR"/>
        </w:rPr>
        <w:t xml:space="preserve">. Στην πρώτη περίπτωση η διοικητική κύρωση από 3.000 € έως 30.000 € προβλέπεται δυνητικά ως επιπρόσθετη τιμωρία σε περιπτώσεις σοβαρών πειθαρχικών παραπτωμάτων, όταν συντρέχουν επιβαρυντικές περιστάσεις και κρίνεται ότι δεν αρκεί μόνο η τιμωρία στο επίπεδο της υπηρεσιακής κατάστασης αλλά επιβάλλεται και ο κολασμός σε οικονομικό επίπεδο. </w:t>
      </w:r>
    </w:p>
    <w:p w:rsidR="00C27125"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color w:val="000000"/>
          <w:sz w:val="26"/>
          <w:szCs w:val="26"/>
          <w:lang w:eastAsia="el-GR"/>
        </w:rPr>
        <w:t xml:space="preserve">Στη δεύτερη περίπτωση επιβάλλεται δυνητικά κύρωση 10.000 € έως 100.000 € μαζί με την πειθαρχική ποινή της οριστικής παύσης για τα πειθαρχικά παραπτώματα της απόκτησης οικονομικού οφέλους ή ανταλλάγματος κατά την άσκηση των καθηκόντων ή εξ αφορμής αυτών (περίπτωση δ’ παρ. 1 άρθρου 107 ΥΚ) και της αναξιοπρεπούς ή ανάρμοστης ή ανάξιας για υπάλληλο συμπεριφοράς (περίπτωση ε’ παρ. 1 άρθρου 107 ΥΚ) που σχετίζεται με οικονομικό αντικείμενο. Πρόκειται για οικονομική συνέπεια σε περιπτώσεις πειθαρχικών παραπτωμάτων, μέσω των οποίων ο υπάλληλος στόχευε στον προσωπικό πλουτισμό του. </w:t>
      </w:r>
    </w:p>
    <w:p w:rsidR="004E3C1C" w:rsidRPr="004D4288" w:rsidRDefault="004E3C1C"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sz w:val="26"/>
          <w:szCs w:val="26"/>
        </w:rPr>
      </w:pPr>
    </w:p>
    <w:p w:rsidR="00C27125" w:rsidRPr="004D4288"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b/>
          <w:color w:val="000000"/>
          <w:sz w:val="26"/>
          <w:szCs w:val="26"/>
          <w:lang w:eastAsia="el-GR"/>
        </w:rPr>
      </w:pPr>
      <w:r w:rsidRPr="004D4288">
        <w:rPr>
          <w:rFonts w:cs="Courier New"/>
          <w:color w:val="000000"/>
          <w:sz w:val="26"/>
          <w:szCs w:val="26"/>
          <w:lang w:eastAsia="el-GR"/>
        </w:rPr>
        <w:tab/>
      </w:r>
      <w:r w:rsidR="00946C06" w:rsidRPr="00946C06">
        <w:rPr>
          <w:rFonts w:cs="Courier New"/>
          <w:b/>
          <w:color w:val="000000"/>
          <w:sz w:val="26"/>
          <w:szCs w:val="26"/>
          <w:lang w:eastAsia="el-GR"/>
        </w:rPr>
        <w:t>ΙΙΙ Β</w:t>
      </w:r>
      <w:r w:rsidR="00946C06">
        <w:rPr>
          <w:rFonts w:cs="Courier New"/>
          <w:color w:val="000000"/>
          <w:sz w:val="26"/>
          <w:szCs w:val="26"/>
          <w:lang w:eastAsia="el-GR"/>
        </w:rPr>
        <w:t xml:space="preserve">  </w:t>
      </w:r>
      <w:r w:rsidRPr="004D4288">
        <w:rPr>
          <w:rFonts w:cs="Courier New"/>
          <w:b/>
          <w:color w:val="000000"/>
          <w:sz w:val="26"/>
          <w:szCs w:val="26"/>
          <w:lang w:eastAsia="el-GR"/>
        </w:rPr>
        <w:t>Οι πειθαρχικές ποινές</w:t>
      </w:r>
    </w:p>
    <w:p w:rsidR="00C27125" w:rsidRPr="004D4288"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b/>
          <w:color w:val="000000"/>
          <w:spacing w:val="20"/>
          <w:sz w:val="26"/>
          <w:szCs w:val="26"/>
          <w:lang w:eastAsia="el-GR"/>
        </w:rPr>
        <w:tab/>
      </w:r>
      <w:r w:rsidR="004E3C1C">
        <w:rPr>
          <w:rFonts w:cs="Courier New"/>
          <w:b/>
          <w:color w:val="000000"/>
          <w:spacing w:val="20"/>
          <w:sz w:val="26"/>
          <w:szCs w:val="26"/>
          <w:lang w:eastAsia="el-GR"/>
        </w:rPr>
        <w:t>5</w:t>
      </w:r>
      <w:r w:rsidRPr="004D4288">
        <w:rPr>
          <w:rFonts w:cs="Courier New"/>
          <w:b/>
          <w:color w:val="000000"/>
          <w:spacing w:val="20"/>
          <w:sz w:val="26"/>
          <w:szCs w:val="26"/>
          <w:lang w:eastAsia="el-GR"/>
        </w:rPr>
        <w:t xml:space="preserve">. </w:t>
      </w:r>
      <w:r w:rsidRPr="004D4288">
        <w:rPr>
          <w:rFonts w:cs="Courier New"/>
          <w:color w:val="000000"/>
          <w:sz w:val="26"/>
          <w:szCs w:val="26"/>
          <w:lang w:eastAsia="el-GR"/>
        </w:rPr>
        <w:t xml:space="preserve">Οι πειθαρχικές ποινές ορίζονται στο άρθρο 109 </w:t>
      </w:r>
      <w:r w:rsidRPr="004D4288">
        <w:rPr>
          <w:rFonts w:cs="Courier New"/>
          <w:color w:val="000000"/>
          <w:sz w:val="26"/>
          <w:szCs w:val="26"/>
          <w:u w:val="single"/>
          <w:lang w:eastAsia="el-GR"/>
        </w:rPr>
        <w:t xml:space="preserve">περιοριστικά </w:t>
      </w:r>
      <w:r w:rsidRPr="004D4288">
        <w:rPr>
          <w:rFonts w:cs="Courier New"/>
          <w:color w:val="000000"/>
          <w:sz w:val="26"/>
          <w:szCs w:val="26"/>
          <w:lang w:eastAsia="el-GR"/>
        </w:rPr>
        <w:t xml:space="preserve">και κατά πάγια αρχή οι σχετικές διατάξεις είναι </w:t>
      </w:r>
      <w:proofErr w:type="spellStart"/>
      <w:r w:rsidRPr="004D4288">
        <w:rPr>
          <w:rFonts w:cs="Courier New"/>
          <w:color w:val="000000"/>
          <w:sz w:val="26"/>
          <w:szCs w:val="26"/>
          <w:lang w:eastAsia="el-GR"/>
        </w:rPr>
        <w:t>στενώς</w:t>
      </w:r>
      <w:proofErr w:type="spellEnd"/>
      <w:r w:rsidRPr="004D4288">
        <w:rPr>
          <w:rFonts w:cs="Courier New"/>
          <w:color w:val="000000"/>
          <w:sz w:val="26"/>
          <w:szCs w:val="26"/>
          <w:lang w:eastAsia="el-GR"/>
        </w:rPr>
        <w:t xml:space="preserve"> </w:t>
      </w:r>
      <w:proofErr w:type="spellStart"/>
      <w:r w:rsidRPr="004D4288">
        <w:rPr>
          <w:rFonts w:cs="Courier New"/>
          <w:color w:val="000000"/>
          <w:sz w:val="26"/>
          <w:szCs w:val="26"/>
          <w:lang w:eastAsia="el-GR"/>
        </w:rPr>
        <w:t>ερμηνευτέες</w:t>
      </w:r>
      <w:proofErr w:type="spellEnd"/>
      <w:r w:rsidRPr="004D4288">
        <w:rPr>
          <w:rFonts w:cs="Courier New"/>
          <w:color w:val="000000"/>
          <w:sz w:val="26"/>
          <w:szCs w:val="26"/>
          <w:lang w:eastAsia="el-GR"/>
        </w:rPr>
        <w:t>, μη επιδεχόμενες διασταλτική ερμηνεία και εφαρμογή (</w:t>
      </w:r>
      <w:proofErr w:type="spellStart"/>
      <w:r w:rsidRPr="004D4288">
        <w:rPr>
          <w:rFonts w:cs="Courier New"/>
          <w:color w:val="000000"/>
          <w:sz w:val="26"/>
          <w:szCs w:val="26"/>
          <w:lang w:eastAsia="el-GR"/>
        </w:rPr>
        <w:t>ΣτΕ</w:t>
      </w:r>
      <w:proofErr w:type="spellEnd"/>
      <w:r w:rsidRPr="004D4288">
        <w:rPr>
          <w:rFonts w:cs="Courier New"/>
          <w:color w:val="000000"/>
          <w:sz w:val="26"/>
          <w:szCs w:val="26"/>
          <w:lang w:eastAsia="el-GR"/>
        </w:rPr>
        <w:t xml:space="preserve"> 2579/1966). Η επιβολή πειθαρχικής ποινής που δεν προβλέπει ο ΥΚ είναι παράνομη. </w:t>
      </w:r>
    </w:p>
    <w:p w:rsidR="00C27125" w:rsidRPr="004D4288" w:rsidRDefault="00C27125" w:rsidP="00946C0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color w:val="000000"/>
          <w:sz w:val="26"/>
          <w:szCs w:val="26"/>
          <w:lang w:eastAsia="el-GR"/>
        </w:rPr>
        <w:tab/>
      </w:r>
    </w:p>
    <w:p w:rsidR="00C27125" w:rsidRPr="004D4288"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color w:val="000000"/>
          <w:sz w:val="26"/>
          <w:szCs w:val="26"/>
          <w:lang w:eastAsia="el-GR"/>
        </w:rPr>
        <w:tab/>
      </w:r>
      <w:r w:rsidR="004E3C1C">
        <w:rPr>
          <w:rFonts w:cs="Courier New"/>
          <w:b/>
          <w:color w:val="000000"/>
          <w:sz w:val="26"/>
          <w:szCs w:val="26"/>
          <w:lang w:eastAsia="el-GR"/>
        </w:rPr>
        <w:t>6</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Με ειδικές διατάξεις προβλέπονται </w:t>
      </w:r>
      <w:r w:rsidRPr="004D4288">
        <w:rPr>
          <w:rFonts w:cs="Courier New"/>
          <w:color w:val="000000"/>
          <w:sz w:val="26"/>
          <w:szCs w:val="26"/>
          <w:u w:val="single"/>
          <w:lang w:eastAsia="el-GR"/>
        </w:rPr>
        <w:t>ιδιαίτερες πειθαρχικές ποινές</w:t>
      </w:r>
      <w:r w:rsidRPr="004D4288">
        <w:rPr>
          <w:rFonts w:cs="Courier New"/>
          <w:color w:val="000000"/>
          <w:sz w:val="26"/>
          <w:szCs w:val="26"/>
          <w:lang w:eastAsia="el-GR"/>
        </w:rPr>
        <w:t xml:space="preserve"> για ειδικές κατηγορίες υπαλλήλων. Έτσι η παρ. 2 του άρθρου 77 του ν. 2071/1992, όπως αντικαταστάθηκε με την παρ. 1 του άρθρου 39 ν. 2519/1997, προβλέπει για </w:t>
      </w:r>
      <w:r w:rsidRPr="004D4288">
        <w:rPr>
          <w:rFonts w:cs="Courier New"/>
          <w:color w:val="000000"/>
          <w:sz w:val="26"/>
          <w:szCs w:val="26"/>
          <w:u w:val="single"/>
          <w:lang w:eastAsia="el-GR"/>
        </w:rPr>
        <w:t>τους ιατρούς του ΕΣΥ</w:t>
      </w:r>
      <w:r w:rsidRPr="004D4288">
        <w:rPr>
          <w:rFonts w:cs="Courier New"/>
          <w:color w:val="000000"/>
          <w:sz w:val="26"/>
          <w:szCs w:val="26"/>
          <w:lang w:eastAsia="el-GR"/>
        </w:rPr>
        <w:t xml:space="preserve"> ιδιαίτερες πειθαρχικές ποινές, οι οποίες είναι :  α) </w:t>
      </w:r>
      <w:r w:rsidR="004E3C1C" w:rsidRPr="004D4288">
        <w:rPr>
          <w:rFonts w:cs="Courier New"/>
          <w:color w:val="000000"/>
          <w:sz w:val="26"/>
          <w:szCs w:val="26"/>
          <w:lang w:eastAsia="el-GR"/>
        </w:rPr>
        <w:t>Έγγραφη</w:t>
      </w:r>
      <w:r w:rsidRPr="004D4288">
        <w:rPr>
          <w:rFonts w:cs="Courier New"/>
          <w:color w:val="000000"/>
          <w:sz w:val="26"/>
          <w:szCs w:val="26"/>
          <w:lang w:eastAsia="el-GR"/>
        </w:rPr>
        <w:t xml:space="preserve"> επίπληξη, β) Πρόστιμο μέχρι των αποδοχών δέκα μηνών, γ) Διακοπή του δικαιώματος για την υποβολή υποψηφιότητας για κατάληψη θέσης ανώτερου βαθμού από ένα (1) μέχρι πέντε (5) χρόνια. Για τη διακοπή υπολογίζεται μόνο ο χρόνος κατά τον οποίο ο τιμωρούμενος έχει το προς προαγωγή τυπικά προσόντα.  δ) Προσωρινή παύση μέχρι δύο (2) χρόνια, ε) οριστική παύση και στ) Αφαίρεση της άδειας άσκησης επαγγέλματος προσωρινά μέχρι δύο (2) χρόνια ή οριστικά. Η ως άνω απαρίθμηση των πειθαρχικών ποινών των ιατρών του ΕΣΥ είναι αποκλειστική και δεν εφαρμόζονται παράλληλα και οι πειθαρχικές ποινές του ΥΚ.</w:t>
      </w:r>
    </w:p>
    <w:p w:rsidR="00946C06"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color w:val="000000"/>
          <w:sz w:val="26"/>
          <w:szCs w:val="26"/>
          <w:lang w:eastAsia="el-GR"/>
        </w:rPr>
        <w:lastRenderedPageBreak/>
        <w:tab/>
      </w:r>
    </w:p>
    <w:p w:rsidR="00C27125" w:rsidRPr="004D4288" w:rsidRDefault="004E3C1C"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b/>
          <w:color w:val="000000"/>
          <w:sz w:val="26"/>
          <w:szCs w:val="26"/>
          <w:lang w:eastAsia="el-GR"/>
        </w:rPr>
      </w:pPr>
      <w:r>
        <w:rPr>
          <w:rFonts w:cs="Courier New"/>
          <w:b/>
          <w:color w:val="000000"/>
          <w:sz w:val="26"/>
          <w:szCs w:val="26"/>
          <w:lang w:eastAsia="el-GR"/>
        </w:rPr>
        <w:tab/>
      </w:r>
      <w:r w:rsidR="00946C06">
        <w:rPr>
          <w:rFonts w:cs="Courier New"/>
          <w:b/>
          <w:color w:val="000000"/>
          <w:sz w:val="26"/>
          <w:szCs w:val="26"/>
          <w:lang w:eastAsia="el-GR"/>
        </w:rPr>
        <w:t xml:space="preserve">ΙΙΙ Γ .  </w:t>
      </w:r>
      <w:r w:rsidR="00C27125" w:rsidRPr="004D4288">
        <w:rPr>
          <w:rFonts w:cs="Courier New"/>
          <w:b/>
          <w:color w:val="000000"/>
          <w:sz w:val="26"/>
          <w:szCs w:val="26"/>
          <w:lang w:eastAsia="el-GR"/>
        </w:rPr>
        <w:t>Επιμέτρηση της ποινής – Η ποινή της οριστικής παύσης</w:t>
      </w:r>
    </w:p>
    <w:p w:rsidR="00C27125" w:rsidRPr="004D4288"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b/>
          <w:color w:val="000000"/>
          <w:sz w:val="26"/>
          <w:szCs w:val="26"/>
          <w:lang w:eastAsia="el-GR"/>
        </w:rPr>
        <w:tab/>
      </w:r>
      <w:r w:rsidR="004E3C1C">
        <w:rPr>
          <w:rFonts w:cs="Courier New"/>
          <w:b/>
          <w:color w:val="000000"/>
          <w:sz w:val="26"/>
          <w:szCs w:val="26"/>
          <w:lang w:eastAsia="el-GR"/>
        </w:rPr>
        <w:t>7</w:t>
      </w:r>
      <w:r w:rsidRPr="004D4288">
        <w:rPr>
          <w:rFonts w:cs="Courier New"/>
          <w:b/>
          <w:color w:val="000000"/>
          <w:sz w:val="26"/>
          <w:szCs w:val="26"/>
          <w:lang w:eastAsia="el-GR"/>
        </w:rPr>
        <w:t xml:space="preserve">. </w:t>
      </w:r>
      <w:r w:rsidRPr="004D4288">
        <w:rPr>
          <w:rFonts w:cs="Courier New"/>
          <w:color w:val="000000"/>
          <w:sz w:val="26"/>
          <w:szCs w:val="26"/>
          <w:lang w:eastAsia="el-GR"/>
        </w:rPr>
        <w:t>Η επιλογή και η επιμέτρηση της ποινής γίνεται από το αρμόδιο πειθαρχικό όργανο μετά από συνεκτίμηση των ιδιαίτερων συνθηκών τέλεσης του παραπτώματος, της εν γένει προσωπικότητας του υπαλλήλου καθώς και της υπηρεσιακής του εικόνας όπως αυτή προκύπτει από το προσωπικό του μητρώο.  Κατά την επιλογή της πειθαρχικής ποινής τηρείται η αρχή της αναλογικότητας. Συνεκτι</w:t>
      </w:r>
      <w:r w:rsidR="004D00D2">
        <w:rPr>
          <w:rFonts w:cs="Courier New"/>
          <w:color w:val="000000"/>
          <w:sz w:val="26"/>
          <w:szCs w:val="26"/>
          <w:lang w:eastAsia="el-GR"/>
        </w:rPr>
        <w:t xml:space="preserve">μώνται δε κατά το άρθρο 108 ΥΚ </w:t>
      </w:r>
      <w:r w:rsidRPr="004D4288">
        <w:rPr>
          <w:rFonts w:cs="Courier New"/>
          <w:color w:val="000000"/>
          <w:sz w:val="26"/>
          <w:szCs w:val="26"/>
          <w:lang w:eastAsia="el-GR"/>
        </w:rPr>
        <w:t xml:space="preserve">οι τυχόν ελαφρυντικές ή επιβαρυντικές περιστάσεις. </w:t>
      </w:r>
    </w:p>
    <w:p w:rsidR="004D00D2"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color w:val="000000"/>
          <w:sz w:val="26"/>
          <w:szCs w:val="26"/>
          <w:lang w:eastAsia="el-GR"/>
        </w:rPr>
        <w:tab/>
      </w:r>
      <w:r w:rsidR="004E3C1C">
        <w:rPr>
          <w:rFonts w:cs="Courier New"/>
          <w:b/>
          <w:color w:val="000000"/>
          <w:sz w:val="26"/>
          <w:szCs w:val="26"/>
          <w:lang w:eastAsia="el-GR"/>
        </w:rPr>
        <w:t>8</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Η ποινή της οριστικής παύσης μπορεί να επιβληθεί για οποιοδήποτε πειθαρχικό παράπτωμα, κατά την κρίση του πειθαρχικού συμβουλίου, ανάλογα με την εκτίμηση των παραπάνω περιστάσεων. Ιδιαίτερες </w:t>
      </w:r>
      <w:r w:rsidRPr="004D4288">
        <w:rPr>
          <w:rFonts w:cs="Courier New"/>
          <w:color w:val="000000"/>
          <w:sz w:val="26"/>
          <w:szCs w:val="26"/>
          <w:u w:val="single"/>
          <w:lang w:eastAsia="el-GR"/>
        </w:rPr>
        <w:t>επιβαρυντικές περιστάσεις</w:t>
      </w:r>
      <w:r w:rsidRPr="004D4288">
        <w:rPr>
          <w:rFonts w:cs="Courier New"/>
          <w:color w:val="000000"/>
          <w:sz w:val="26"/>
          <w:szCs w:val="26"/>
          <w:lang w:eastAsia="el-GR"/>
        </w:rPr>
        <w:t xml:space="preserve"> που δικαιολογούν την επιβολή της πειθαρχικής ποινής προβλέπονται στην παρ. 4 του άρθρου</w:t>
      </w:r>
      <w:r w:rsidR="004D00D2">
        <w:rPr>
          <w:rFonts w:cs="Courier New"/>
          <w:color w:val="000000"/>
          <w:sz w:val="26"/>
          <w:szCs w:val="26"/>
          <w:lang w:eastAsia="el-GR"/>
        </w:rPr>
        <w:t xml:space="preserve">. </w:t>
      </w:r>
      <w:r w:rsidRPr="004D4288">
        <w:rPr>
          <w:rFonts w:cs="Courier New"/>
          <w:color w:val="000000"/>
          <w:sz w:val="26"/>
          <w:szCs w:val="26"/>
          <w:lang w:eastAsia="el-GR"/>
        </w:rPr>
        <w:t xml:space="preserve"> </w:t>
      </w:r>
    </w:p>
    <w:p w:rsidR="004D00D2" w:rsidRDefault="004D00D2"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p>
    <w:p w:rsidR="00C27125" w:rsidRPr="004D4288"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b/>
          <w:color w:val="000000"/>
          <w:sz w:val="26"/>
          <w:szCs w:val="26"/>
          <w:lang w:eastAsia="el-GR"/>
        </w:rPr>
      </w:pPr>
      <w:r w:rsidRPr="004D4288">
        <w:rPr>
          <w:rFonts w:cs="Courier New"/>
          <w:color w:val="000000"/>
          <w:sz w:val="26"/>
          <w:szCs w:val="26"/>
          <w:lang w:eastAsia="el-GR"/>
        </w:rPr>
        <w:tab/>
      </w:r>
      <w:r w:rsidR="004D00D2">
        <w:rPr>
          <w:rFonts w:cs="Courier New"/>
          <w:b/>
          <w:color w:val="000000"/>
          <w:sz w:val="26"/>
          <w:szCs w:val="26"/>
          <w:lang w:eastAsia="el-GR"/>
        </w:rPr>
        <w:t xml:space="preserve">ΙΙΙ Δ. </w:t>
      </w:r>
      <w:r w:rsidRPr="004D4288">
        <w:rPr>
          <w:rFonts w:cs="Courier New"/>
          <w:b/>
          <w:color w:val="000000"/>
          <w:sz w:val="26"/>
          <w:szCs w:val="26"/>
          <w:lang w:eastAsia="el-GR"/>
        </w:rPr>
        <w:t>Κατώτατα όρια ποινών</w:t>
      </w:r>
    </w:p>
    <w:p w:rsidR="00C27125" w:rsidRPr="004D4288"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b/>
          <w:color w:val="000000"/>
          <w:sz w:val="26"/>
          <w:szCs w:val="26"/>
          <w:lang w:eastAsia="el-GR"/>
        </w:rPr>
        <w:tab/>
      </w:r>
      <w:r w:rsidR="004E3C1C">
        <w:rPr>
          <w:rFonts w:cs="Courier New"/>
          <w:b/>
          <w:color w:val="000000"/>
          <w:sz w:val="26"/>
          <w:szCs w:val="26"/>
          <w:lang w:eastAsia="el-GR"/>
        </w:rPr>
        <w:t>9</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Για πρώτη φορά καθορίζονται στην παρ. 5 του άρθρου κατώτατα όρια ποινών για ορισμένα πειθαρχικά παραπτώματα. Κατά τούτο περιορίζεται η διακριτική ευχέρεια των πειθαρχικών οργάνων, τα οποία υποχρεούνται στην περίπτωση που διαπιστώνουν ότι έχει διαπραχθεί ένα από τα αναφερόμενα στην παρ. 5 πειθαρχικά αδικήματα να επιβάλλουν τουλάχιστον την οριζόμενη σε αυτήν ποινή. Έτσι για τα παραπτώματα των περιπτώσεων α’ (άρνηση αναγνώρισης του Συντάγματος ή έλλειψη αφοσίωσης στην Πατρίδα και τη Δημοκρατία), γ’ (παράβαση καθήκοντος κατά τον Ποινικό Κώδικα ή άλλους ειδικούς ποινικούς νόμους), δ’ (απόκτηση οικονομικού οφέλους ή ανταλλάγματος κατά την άσκηση των καθηκόντων ή εξ αφορμής αυτών) και θ’ (σοβαρή απείθεια) της παρ.1 του άρθρου 107 δεν μπορεί να επιβληθεί </w:t>
      </w:r>
      <w:r w:rsidRPr="004E3C1C">
        <w:rPr>
          <w:rFonts w:cs="Courier New"/>
          <w:color w:val="000000"/>
          <w:sz w:val="26"/>
          <w:szCs w:val="26"/>
          <w:u w:val="single"/>
          <w:lang w:eastAsia="el-GR"/>
        </w:rPr>
        <w:t>ποινή κατώτερη του υποβιβασμού</w:t>
      </w:r>
      <w:r w:rsidRPr="004D4288">
        <w:rPr>
          <w:rFonts w:cs="Courier New"/>
          <w:color w:val="000000"/>
          <w:sz w:val="26"/>
          <w:szCs w:val="26"/>
          <w:lang w:eastAsia="el-GR"/>
        </w:rPr>
        <w:t xml:space="preserve">. Για το παράπτωμα της περίπτωσης ι’ της ίδιας παραγράφου (αδικαιολόγητη αποχή από την εκτέλεση των καθηκόντων) δεν μπορεί να επιβληθεί ποινή κατώτερη του υποβιβασμού εφόσον η αποχή υπερβαίνει τις 22 εργάσιμες ημέρες συνεχώς ή τις 30 εργάσιμες ημέρες σε διάστημα ενός έτους.  </w:t>
      </w:r>
    </w:p>
    <w:p w:rsidR="00C27125" w:rsidRPr="004D4288"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color w:val="000000"/>
          <w:sz w:val="26"/>
          <w:szCs w:val="26"/>
          <w:lang w:eastAsia="el-GR"/>
        </w:rPr>
        <w:tab/>
      </w:r>
      <w:r w:rsidR="004E3C1C">
        <w:rPr>
          <w:rFonts w:cs="Courier New"/>
          <w:b/>
          <w:color w:val="000000"/>
          <w:sz w:val="26"/>
          <w:szCs w:val="26"/>
          <w:lang w:eastAsia="el-GR"/>
        </w:rPr>
        <w:t>10</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Για τα παραπτώματα των περιπτώσεων ιδ’(χρησιμοποίηση της δημοσιοϋπαλληλικής ιδιότητας ή πληροφοριών για την εξυπηρέτηση ιδιωτικών συμφερόντων), ιε’ (αδικαιολόγητη άρνηση προσέλευσης για ιατρική εξέταση), ιστ’ (άμεση ή έμμεση συμμετοχή σε δημοπρασία), ιη’ (άρνηση συνεργασίας κατά τη διεξαγωγή έρευνας, επιθεώρησης ή ελέγχου), ιθ’ (σύνταξη μεροληπτικής έκθεσης αξιολόγησης), κα’ (χρησιμοποίηση τρίτων προσώπων για απόκτηση υπηρεσιακής εύνοιας), κβ’ (σύναψη στενών κοινωνικών σχέσεων) και κδ’ (παράλειψη δίωξης και τιμωρίας πειθαρχικού </w:t>
      </w:r>
      <w:r w:rsidRPr="004D4288">
        <w:rPr>
          <w:rFonts w:cs="Courier New"/>
          <w:color w:val="000000"/>
          <w:sz w:val="26"/>
          <w:szCs w:val="26"/>
          <w:lang w:eastAsia="el-GR"/>
        </w:rPr>
        <w:lastRenderedPageBreak/>
        <w:t xml:space="preserve">παραπτώματος) της ως άνω παραγράφου δεν μπορεί να επιβληθεί ποινή </w:t>
      </w:r>
      <w:r w:rsidRPr="004E3C1C">
        <w:rPr>
          <w:rFonts w:cs="Courier New"/>
          <w:color w:val="000000"/>
          <w:sz w:val="26"/>
          <w:szCs w:val="26"/>
          <w:u w:val="single"/>
          <w:lang w:eastAsia="el-GR"/>
        </w:rPr>
        <w:t>κατώτερη του προστίμου</w:t>
      </w:r>
      <w:r w:rsidRPr="004D4288">
        <w:rPr>
          <w:rFonts w:cs="Courier New"/>
          <w:color w:val="000000"/>
          <w:sz w:val="26"/>
          <w:szCs w:val="26"/>
          <w:lang w:eastAsia="el-GR"/>
        </w:rPr>
        <w:t xml:space="preserve">.  </w:t>
      </w:r>
    </w:p>
    <w:p w:rsidR="00C27125" w:rsidRPr="004D4288" w:rsidRDefault="00C27125" w:rsidP="00C2712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color w:val="000000"/>
          <w:sz w:val="26"/>
          <w:szCs w:val="26"/>
          <w:lang w:eastAsia="el-GR"/>
        </w:rPr>
      </w:pPr>
      <w:r w:rsidRPr="004D4288">
        <w:rPr>
          <w:rFonts w:cs="Courier New"/>
          <w:color w:val="000000"/>
          <w:sz w:val="26"/>
          <w:szCs w:val="26"/>
          <w:lang w:eastAsia="el-GR"/>
        </w:rPr>
        <w:tab/>
      </w:r>
      <w:r w:rsidR="004E3C1C">
        <w:rPr>
          <w:rFonts w:cs="Courier New"/>
          <w:b/>
          <w:color w:val="000000"/>
          <w:sz w:val="26"/>
          <w:szCs w:val="26"/>
          <w:lang w:eastAsia="el-GR"/>
        </w:rPr>
        <w:t>11</w:t>
      </w:r>
      <w:r w:rsidRPr="004D4288">
        <w:rPr>
          <w:rFonts w:cs="Courier New"/>
          <w:b/>
          <w:color w:val="000000"/>
          <w:sz w:val="26"/>
          <w:szCs w:val="26"/>
          <w:lang w:eastAsia="el-GR"/>
        </w:rPr>
        <w:t xml:space="preserve">. </w:t>
      </w:r>
      <w:r w:rsidRPr="004D00D2">
        <w:rPr>
          <w:rFonts w:cs="Courier New"/>
          <w:color w:val="000000"/>
          <w:sz w:val="26"/>
          <w:szCs w:val="26"/>
          <w:u w:val="single"/>
          <w:lang w:eastAsia="el-GR"/>
        </w:rPr>
        <w:t>Η θέσπιση κατώτατου ορίου ποινής για τα παραπάνω πειθαρχικά παραπτώματα αφήνει αρρύθμιστη την περίπτωση συνδρομής ελαφρυντικών περιστάσεων.</w:t>
      </w:r>
      <w:r w:rsidRPr="004D4288">
        <w:rPr>
          <w:rFonts w:cs="Courier New"/>
          <w:color w:val="000000"/>
          <w:sz w:val="26"/>
          <w:szCs w:val="26"/>
          <w:lang w:eastAsia="el-GR"/>
        </w:rPr>
        <w:t xml:space="preserve"> Ο ΠΚ στο άρθρο 83 ρυθμίζει ειδικά τα μειωμένα όρια κάθε ποινής που επιβάλλονται όταν το δικαστήριο κρίνει ότι η ποινή πρέπει να επιβληθεί ελαττωμένη π.χ. λόγω συνδρομής ελαφρυντικών περιστάσεων. Τέτοια πρόβλεψη δεν ήταν αναγκαία στο πειθαρχικό δίκαιο ως το ν. 4057/2012, δεδομένου ότι το πειθαρχικό συμβούλιο μπορούσε να επιλέξει χωρίς περιορισμούς την πειθαρχική ποινή που θα επιβάλει συνεκτιμώντας και τις ελαφρυντικές περιστάσεις. Η πρόβλεψη κατώτατου ορίου στις πειθαρχικές ποινές για ορισμένα παραπτώματα καθιστά αναγκαία τη ρύθμιση του ζητήματος της </w:t>
      </w:r>
      <w:proofErr w:type="spellStart"/>
      <w:r w:rsidRPr="004D4288">
        <w:rPr>
          <w:rFonts w:cs="Courier New"/>
          <w:color w:val="000000"/>
          <w:sz w:val="26"/>
          <w:szCs w:val="26"/>
          <w:lang w:eastAsia="el-GR"/>
        </w:rPr>
        <w:t>επιβλητέας</w:t>
      </w:r>
      <w:proofErr w:type="spellEnd"/>
      <w:r w:rsidRPr="004D4288">
        <w:rPr>
          <w:rFonts w:cs="Courier New"/>
          <w:color w:val="000000"/>
          <w:sz w:val="26"/>
          <w:szCs w:val="26"/>
          <w:lang w:eastAsia="el-GR"/>
        </w:rPr>
        <w:t xml:space="preserve"> ποινής στην περίπτωση συνδρομής ελαφρυντικών περιστάσεων και την πρόβλεψη του μέτρου μείωσης της ποινής για τα παραπτώματα αυτά. Η εφαρμογή του ίδιου κατώτατου ορίου πειθαρχικής ποινής ανεξάρτητα από τη συνδρομή ελαφρυντικών περιστάσεων έρχεται σε αντίθεση με το άρθρο 108 παρ. 2 β’ ΥΚ για την ανάλογη εφαρμογή των κανόνων που αφορούν τις ελαφρυντικές περιστάσεις για την επιμέτρηση της ποινής.</w:t>
      </w:r>
    </w:p>
    <w:p w:rsidR="004D4288" w:rsidRDefault="004D4288" w:rsidP="00695A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p>
    <w:p w:rsidR="004D00D2" w:rsidRDefault="004E3C1C" w:rsidP="004D00D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b/>
          <w:color w:val="000000"/>
          <w:sz w:val="26"/>
          <w:szCs w:val="26"/>
          <w:lang w:eastAsia="el-GR"/>
        </w:rPr>
      </w:pPr>
      <w:r>
        <w:rPr>
          <w:rFonts w:cs="Courier New"/>
          <w:b/>
          <w:color w:val="000000"/>
          <w:sz w:val="26"/>
          <w:szCs w:val="26"/>
          <w:lang w:eastAsia="el-GR"/>
        </w:rPr>
        <w:tab/>
      </w:r>
      <w:r w:rsidR="004D00D2">
        <w:rPr>
          <w:rFonts w:cs="Courier New"/>
          <w:b/>
          <w:color w:val="000000"/>
          <w:sz w:val="26"/>
          <w:szCs w:val="26"/>
          <w:lang w:val="en-US" w:eastAsia="el-GR"/>
        </w:rPr>
        <w:t>IV</w:t>
      </w:r>
      <w:r w:rsidR="004D00D2" w:rsidRPr="004D00D2">
        <w:rPr>
          <w:rFonts w:cs="Courier New"/>
          <w:b/>
          <w:color w:val="000000"/>
          <w:sz w:val="26"/>
          <w:szCs w:val="26"/>
          <w:lang w:eastAsia="el-GR"/>
        </w:rPr>
        <w:t xml:space="preserve">. </w:t>
      </w:r>
      <w:r w:rsidR="004D4288" w:rsidRPr="004D00D2">
        <w:rPr>
          <w:rFonts w:cs="Courier New"/>
          <w:b/>
          <w:color w:val="000000"/>
          <w:sz w:val="26"/>
          <w:szCs w:val="26"/>
          <w:lang w:eastAsia="el-GR"/>
        </w:rPr>
        <w:t xml:space="preserve">Παραγραφή </w:t>
      </w:r>
      <w:r w:rsidR="00802E13">
        <w:rPr>
          <w:rFonts w:cs="Courier New"/>
          <w:b/>
          <w:color w:val="000000"/>
          <w:sz w:val="26"/>
          <w:szCs w:val="26"/>
          <w:lang w:eastAsia="el-GR"/>
        </w:rPr>
        <w:t>(άρθρο 112)</w:t>
      </w:r>
    </w:p>
    <w:p w:rsidR="004D4288" w:rsidRPr="004D00D2" w:rsidRDefault="004E3C1C" w:rsidP="004D00D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26"/>
        <w:jc w:val="both"/>
        <w:rPr>
          <w:rFonts w:cs="Courier New"/>
          <w:b/>
          <w:color w:val="000000"/>
          <w:sz w:val="26"/>
          <w:szCs w:val="26"/>
          <w:lang w:eastAsia="el-GR"/>
        </w:rPr>
      </w:pPr>
      <w:r>
        <w:rPr>
          <w:rFonts w:cs="Courier New"/>
          <w:b/>
          <w:color w:val="000000"/>
          <w:sz w:val="26"/>
          <w:szCs w:val="26"/>
          <w:lang w:eastAsia="el-GR"/>
        </w:rPr>
        <w:tab/>
      </w:r>
      <w:r w:rsidR="004D4288" w:rsidRPr="004D00D2">
        <w:rPr>
          <w:rFonts w:cs="Courier New"/>
          <w:b/>
          <w:color w:val="000000"/>
          <w:sz w:val="26"/>
          <w:szCs w:val="26"/>
          <w:lang w:eastAsia="el-GR"/>
        </w:rPr>
        <w:t xml:space="preserve"> </w:t>
      </w:r>
      <w:r w:rsidR="004D00D2">
        <w:rPr>
          <w:rFonts w:cs="Courier New"/>
          <w:b/>
          <w:color w:val="000000"/>
          <w:sz w:val="26"/>
          <w:szCs w:val="26"/>
          <w:lang w:val="en-US" w:eastAsia="el-GR"/>
        </w:rPr>
        <w:t>IV</w:t>
      </w:r>
      <w:r w:rsidR="004D00D2" w:rsidRPr="004D00D2">
        <w:rPr>
          <w:rFonts w:cs="Courier New"/>
          <w:b/>
          <w:color w:val="000000"/>
          <w:sz w:val="26"/>
          <w:szCs w:val="26"/>
          <w:lang w:eastAsia="el-GR"/>
        </w:rPr>
        <w:t xml:space="preserve">. </w:t>
      </w:r>
      <w:r w:rsidR="004D00D2">
        <w:rPr>
          <w:rFonts w:cs="Courier New"/>
          <w:b/>
          <w:color w:val="000000"/>
          <w:sz w:val="26"/>
          <w:szCs w:val="26"/>
          <w:lang w:eastAsia="el-GR"/>
        </w:rPr>
        <w:t xml:space="preserve">Α.  </w:t>
      </w:r>
      <w:r w:rsidR="004D4288" w:rsidRPr="004D00D2">
        <w:rPr>
          <w:rFonts w:cs="Courier New"/>
          <w:b/>
          <w:color w:val="000000"/>
          <w:sz w:val="26"/>
          <w:szCs w:val="26"/>
          <w:lang w:eastAsia="el-GR"/>
        </w:rPr>
        <w:t>χρόνος παραγραφής –  έναρξη παραγραφής</w:t>
      </w:r>
    </w:p>
    <w:p w:rsidR="004D4288" w:rsidRPr="004D00D2" w:rsidRDefault="004D4288" w:rsidP="004D4288">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Pr>
          <w:rFonts w:cs="Courier New"/>
          <w:color w:val="000000"/>
          <w:sz w:val="24"/>
          <w:szCs w:val="24"/>
          <w:lang w:eastAsia="el-GR"/>
        </w:rPr>
        <w:tab/>
      </w:r>
      <w:r w:rsidRPr="004D00D2">
        <w:rPr>
          <w:rFonts w:cs="Courier New"/>
          <w:b/>
          <w:color w:val="000000"/>
          <w:sz w:val="26"/>
          <w:szCs w:val="26"/>
          <w:lang w:eastAsia="el-GR"/>
        </w:rPr>
        <w:t>1.</w:t>
      </w:r>
      <w:r w:rsidRPr="004D00D2">
        <w:rPr>
          <w:rFonts w:cs="Courier New"/>
          <w:color w:val="000000"/>
          <w:sz w:val="26"/>
          <w:szCs w:val="26"/>
          <w:lang w:eastAsia="el-GR"/>
        </w:rPr>
        <w:t xml:space="preserve"> Με το ν. 4057/2012 τα χρονικά όρια της παραγραφής των πειθαρχικών παραπτωμάτων αυξήθηκαν. Έτσι πλέον τα πειθαρχικά παραπτώματα παραγράφονται </w:t>
      </w:r>
      <w:r w:rsidRPr="004D00D2">
        <w:rPr>
          <w:rFonts w:cs="Courier New"/>
          <w:b/>
          <w:color w:val="000000"/>
          <w:sz w:val="26"/>
          <w:szCs w:val="26"/>
          <w:lang w:eastAsia="el-GR"/>
        </w:rPr>
        <w:t>μετά από 5 έτη</w:t>
      </w:r>
      <w:r w:rsidRPr="004D00D2">
        <w:rPr>
          <w:rFonts w:cs="Courier New"/>
          <w:color w:val="000000"/>
          <w:sz w:val="26"/>
          <w:szCs w:val="26"/>
          <w:lang w:eastAsia="el-GR"/>
        </w:rPr>
        <w:t xml:space="preserve"> από την ημέρα που διαπράχθηκαν,</w:t>
      </w:r>
      <w:r w:rsidR="004D00D2" w:rsidRPr="004D00D2">
        <w:rPr>
          <w:rFonts w:cs="Courier New"/>
          <w:color w:val="000000"/>
          <w:sz w:val="26"/>
          <w:szCs w:val="26"/>
          <w:lang w:eastAsia="el-GR"/>
        </w:rPr>
        <w:t xml:space="preserve"> </w:t>
      </w:r>
      <w:r w:rsidR="004D00D2" w:rsidRPr="004D00D2">
        <w:rPr>
          <w:rFonts w:cs="Courier New"/>
          <w:color w:val="000000"/>
          <w:sz w:val="26"/>
          <w:szCs w:val="26"/>
          <w:u w:val="single"/>
          <w:lang w:eastAsia="el-GR"/>
        </w:rPr>
        <w:t>αντί για 2 έτη</w:t>
      </w:r>
      <w:r w:rsidR="004D00D2">
        <w:rPr>
          <w:rFonts w:cs="Courier New"/>
          <w:color w:val="000000"/>
          <w:sz w:val="26"/>
          <w:szCs w:val="26"/>
          <w:lang w:eastAsia="el-GR"/>
        </w:rPr>
        <w:t xml:space="preserve"> που προβλεπόταν υπό το προηγούμενο καθεστώς, </w:t>
      </w:r>
      <w:r w:rsidRPr="004D00D2">
        <w:rPr>
          <w:rFonts w:cs="Courier New"/>
          <w:color w:val="000000"/>
          <w:sz w:val="26"/>
          <w:szCs w:val="26"/>
          <w:lang w:eastAsia="el-GR"/>
        </w:rPr>
        <w:t xml:space="preserve"> ενώ ειδικά τα πειθαρχικά παραπτώματα που προβλέπονται στην παράγραφο 1 του άρθρου 107 στις περιπτώσεις α` (άρνηση αναγνώρισης του Συντάγματος και έλλειψη αφοσίωσης στην Πατρίδα και τη Δημοκρατία), γ` (παράβαση καθήκοντος κατά τον Ποινικό Κώδικα ή ειδικούς ποινικούς νόμους), δ` (απόκτηση οικονομικού οφέλους ή ανταλλάγματος προς όφελος του υπαλλήλου ή τρίτου κατά την άσκηση των καθηκόντων του ή εξ αφορμής αυτών), θ` (σοβαρή απείθεια) και ι` (αδικαιολόγητη αποχή από την εκτέλεση των καθηκόντων), για τα οποία ορίζεται ως κατώτερη ποινή αυτή του υποβιβασμού (άρθρ. 109 παρ. 5 α’ ΥΚ) παραγράφονται μετά </w:t>
      </w:r>
      <w:r w:rsidRPr="004D00D2">
        <w:rPr>
          <w:rFonts w:cs="Courier New"/>
          <w:b/>
          <w:color w:val="000000"/>
          <w:sz w:val="26"/>
          <w:szCs w:val="26"/>
          <w:lang w:eastAsia="el-GR"/>
        </w:rPr>
        <w:t>επτά (7) έτη</w:t>
      </w:r>
      <w:r w:rsidR="004D00D2">
        <w:rPr>
          <w:rFonts w:cs="Courier New"/>
          <w:color w:val="000000"/>
          <w:sz w:val="26"/>
          <w:szCs w:val="26"/>
          <w:lang w:eastAsia="el-GR"/>
        </w:rPr>
        <w:t xml:space="preserve">, αντί για 5 έτη που προβλεπόταν στο παλαιότερο σύστημα για τα παραπτώματα του άρθρου 109 παρ. 2 που επέσυραν την ποινή της οριστικής παύσης. </w:t>
      </w:r>
    </w:p>
    <w:p w:rsidR="004D4288" w:rsidRPr="004D00D2" w:rsidRDefault="004D4288" w:rsidP="004D4288">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Courier New"/>
          <w:color w:val="000000"/>
          <w:sz w:val="26"/>
          <w:szCs w:val="26"/>
          <w:lang w:eastAsia="el-GR"/>
        </w:rPr>
      </w:pPr>
      <w:r w:rsidRPr="004D00D2">
        <w:rPr>
          <w:rFonts w:cs="Courier New"/>
          <w:color w:val="000000"/>
          <w:sz w:val="26"/>
          <w:szCs w:val="26"/>
          <w:lang w:eastAsia="el-GR"/>
        </w:rPr>
        <w:tab/>
      </w:r>
      <w:r w:rsidRPr="004D00D2">
        <w:rPr>
          <w:rFonts w:cs="Courier New"/>
          <w:b/>
          <w:color w:val="000000"/>
          <w:sz w:val="26"/>
          <w:szCs w:val="26"/>
          <w:lang w:eastAsia="el-GR"/>
        </w:rPr>
        <w:t>2.</w:t>
      </w:r>
      <w:r w:rsidRPr="004D00D2">
        <w:rPr>
          <w:rFonts w:cs="Courier New"/>
          <w:color w:val="000000"/>
          <w:sz w:val="26"/>
          <w:szCs w:val="26"/>
          <w:lang w:eastAsia="el-GR"/>
        </w:rPr>
        <w:t xml:space="preserve"> Ειδικά για το πειθαρχικό παράπτωμα της απόκτησης οικονομικού οφέλους ή ανταλλάγματος προς όφελος του υπαλλήλου ή τρίτου κατά την άσκηση των καθηκόντων του ή εξ αφορμής αυτών (περίπτωση δ’ παρ. 1 </w:t>
      </w:r>
      <w:r w:rsidRPr="004D00D2">
        <w:rPr>
          <w:rFonts w:cs="Courier New"/>
          <w:color w:val="000000"/>
          <w:sz w:val="26"/>
          <w:szCs w:val="26"/>
          <w:lang w:eastAsia="el-GR"/>
        </w:rPr>
        <w:lastRenderedPageBreak/>
        <w:t xml:space="preserve">άρθρου 107) </w:t>
      </w:r>
      <w:r w:rsidRPr="004D00D2">
        <w:rPr>
          <w:rFonts w:cs="Courier New"/>
          <w:color w:val="000000"/>
          <w:sz w:val="26"/>
          <w:szCs w:val="26"/>
          <w:u w:val="single"/>
          <w:lang w:eastAsia="el-GR"/>
        </w:rPr>
        <w:t xml:space="preserve">η παραγραφή αρχίζει από τότε που ο αρμόδιος πειθαρχικώς προϊστάμενος έλαβε γνώση της τέλεσης της πράξης και όχι από την ημέρα διάπραξης της πράξης. </w:t>
      </w:r>
      <w:r w:rsidRPr="004D00D2">
        <w:rPr>
          <w:rFonts w:cs="Courier New"/>
          <w:color w:val="000000"/>
          <w:sz w:val="26"/>
          <w:szCs w:val="26"/>
          <w:lang w:eastAsia="el-GR"/>
        </w:rPr>
        <w:t xml:space="preserve">Η ρύθμιση αυτή επιλέχθηκε λόγω της ιδιαίτερης φύσης των πειθαρχικών παραπτωμάτων με οικονομικό περιεχόμενο, τα οποία συνήθως γίνονται γνωστά μετά την πάροδο μεγάλου χρόνου. Η ρύθμιση αυτή εντάσσεται στην προσπάθεια αποτελεσματικής αντιμετώπισης των φαινομένων διαφθοράς των δημοσίων υπαλλήλων.  </w:t>
      </w:r>
    </w:p>
    <w:p w:rsidR="004D4288" w:rsidRDefault="004D4288" w:rsidP="004D4288">
      <w:pPr>
        <w:shd w:val="clear" w:color="auto" w:fill="FFFFFF"/>
        <w:tabs>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ourier New"/>
          <w:color w:val="000000"/>
          <w:sz w:val="26"/>
          <w:szCs w:val="26"/>
          <w:lang w:eastAsia="el-GR"/>
        </w:rPr>
      </w:pPr>
      <w:r w:rsidRPr="004D00D2">
        <w:rPr>
          <w:rFonts w:cs="Courier New"/>
          <w:color w:val="000000"/>
          <w:sz w:val="26"/>
          <w:szCs w:val="26"/>
          <w:lang w:eastAsia="el-GR"/>
        </w:rPr>
        <w:tab/>
      </w:r>
      <w:r w:rsidRPr="004D00D2">
        <w:rPr>
          <w:rFonts w:cs="Courier New"/>
          <w:b/>
          <w:color w:val="000000"/>
          <w:sz w:val="26"/>
          <w:szCs w:val="26"/>
          <w:lang w:eastAsia="el-GR"/>
        </w:rPr>
        <w:t>3.</w:t>
      </w:r>
      <w:r w:rsidRPr="004D00D2">
        <w:rPr>
          <w:rFonts w:cs="Courier New"/>
          <w:color w:val="000000"/>
          <w:sz w:val="26"/>
          <w:szCs w:val="26"/>
          <w:lang w:eastAsia="el-GR"/>
        </w:rPr>
        <w:t xml:space="preserve"> Χρόνος έναρξης της παραγραφής είναι ο χρόνος διάπραξης του αδικήματος. Στα κατ’ εξακολούθηση τελούμενα πειθαρχικά παραπτώματα ή σε αυτά που τελούνται με περισσότερες της μιας πράξεις ή παραλείψεις, οι οποίες αποτελούν εκδήλωση και συνέχεια (εξακολούθηση) του ίδιου πειθαρχικού παραπτώματος, ο χρόνος της παραγραφής αρχίζει να υπολογίζεται από το χρόνο κατά τον οποίο έπαυσε να τελείται το κατ’ εξακολούθηση πειθαρχικό αδίκημα ή από τη συντέλεση της τελευταίας πράξης ή παράλειψης.  </w:t>
      </w:r>
    </w:p>
    <w:p w:rsidR="004E3C1C" w:rsidRPr="004D00D2" w:rsidRDefault="004E3C1C" w:rsidP="004D4288">
      <w:pPr>
        <w:shd w:val="clear" w:color="auto" w:fill="FFFFFF"/>
        <w:tabs>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ourier New"/>
          <w:color w:val="000000"/>
          <w:sz w:val="26"/>
          <w:szCs w:val="26"/>
          <w:lang w:eastAsia="el-GR"/>
        </w:rPr>
      </w:pPr>
    </w:p>
    <w:p w:rsidR="004D4288" w:rsidRPr="004D00D2" w:rsidRDefault="004D4288" w:rsidP="004D4288">
      <w:pPr>
        <w:shd w:val="clear" w:color="auto" w:fill="FFFFFF"/>
        <w:tabs>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ourier New"/>
          <w:b/>
          <w:color w:val="000000"/>
          <w:sz w:val="26"/>
          <w:szCs w:val="26"/>
          <w:lang w:eastAsia="el-GR"/>
        </w:rPr>
      </w:pPr>
      <w:r w:rsidRPr="004D00D2">
        <w:rPr>
          <w:rFonts w:cs="Courier New"/>
          <w:color w:val="000000"/>
          <w:sz w:val="26"/>
          <w:szCs w:val="26"/>
          <w:lang w:eastAsia="el-GR"/>
        </w:rPr>
        <w:tab/>
      </w:r>
      <w:r w:rsidR="004D00D2">
        <w:rPr>
          <w:rFonts w:cs="Courier New"/>
          <w:b/>
          <w:color w:val="000000"/>
          <w:sz w:val="26"/>
          <w:szCs w:val="26"/>
          <w:lang w:val="en-US" w:eastAsia="el-GR"/>
        </w:rPr>
        <w:t>IV</w:t>
      </w:r>
      <w:r w:rsidR="004D00D2" w:rsidRPr="004D00D2">
        <w:rPr>
          <w:rFonts w:cs="Courier New"/>
          <w:b/>
          <w:color w:val="000000"/>
          <w:sz w:val="26"/>
          <w:szCs w:val="26"/>
          <w:lang w:eastAsia="el-GR"/>
        </w:rPr>
        <w:t xml:space="preserve">. </w:t>
      </w:r>
      <w:r w:rsidR="004D00D2">
        <w:rPr>
          <w:rFonts w:cs="Courier New"/>
          <w:b/>
          <w:color w:val="000000"/>
          <w:sz w:val="26"/>
          <w:szCs w:val="26"/>
          <w:lang w:eastAsia="el-GR"/>
        </w:rPr>
        <w:t xml:space="preserve">Β.  </w:t>
      </w:r>
      <w:r w:rsidRPr="004D00D2">
        <w:rPr>
          <w:rFonts w:cs="Courier New"/>
          <w:b/>
          <w:color w:val="000000"/>
          <w:sz w:val="26"/>
          <w:szCs w:val="26"/>
          <w:lang w:eastAsia="el-GR"/>
        </w:rPr>
        <w:t>Χρόνος παρόδου της παραγραφής</w:t>
      </w:r>
    </w:p>
    <w:p w:rsidR="004D4288" w:rsidRPr="004D00D2" w:rsidRDefault="004D4288" w:rsidP="004D4288">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Courier New"/>
          <w:color w:val="000000"/>
          <w:sz w:val="26"/>
          <w:szCs w:val="26"/>
          <w:lang w:eastAsia="el-GR"/>
        </w:rPr>
      </w:pPr>
      <w:r w:rsidRPr="004D00D2">
        <w:rPr>
          <w:rFonts w:cs="Courier New"/>
          <w:color w:val="000000"/>
          <w:sz w:val="26"/>
          <w:szCs w:val="26"/>
          <w:lang w:eastAsia="el-GR"/>
        </w:rPr>
        <w:tab/>
      </w:r>
      <w:r w:rsidRPr="004D00D2">
        <w:rPr>
          <w:rFonts w:cs="Courier New"/>
          <w:b/>
          <w:color w:val="000000"/>
          <w:sz w:val="26"/>
          <w:szCs w:val="26"/>
          <w:lang w:eastAsia="el-GR"/>
        </w:rPr>
        <w:t>4.</w:t>
      </w:r>
      <w:r w:rsidRPr="004D00D2">
        <w:rPr>
          <w:rFonts w:cs="Courier New"/>
          <w:color w:val="000000"/>
          <w:sz w:val="26"/>
          <w:szCs w:val="26"/>
          <w:lang w:eastAsia="el-GR"/>
        </w:rPr>
        <w:t xml:space="preserve"> Κρίσιμο χρονικό σημείο για τη διαπίστωση της παραγραφής του πειθαρχικού παραπτώματος είναι η ημερομηνία έκδοσης της απόφασης του πρωτοβάθμιου πειθαρχικού συμβουλίου, με την οποία γίνεται ο νομικός χαρακτηρισμός του πειθαρχικού παραπτώματος και επιβάλλεται η ποινή. Σε περίπτωση όμως που το Δευτεροβάθμιο Πειθαρχικό Συμβούλιο προβεί σε νέο νομικό χαρακτηρισμό του πειθαρχικού αδικήματος, το οποίο επισύρει διαφορετική πειθαρχική ποινή και έχει διαφορετικό χρόνο παραγραφής, κρίσιμος χρόνος για την διαπίστωση τυχόν παραγραφής του πειθαρχικού παραπτώματος είναι ο χρόνος εκδόσεως της απόφασης του Δευτεροβάθμιου Πειθαρχικού Συμβουλίου.</w:t>
      </w:r>
    </w:p>
    <w:p w:rsidR="004D4288" w:rsidRPr="004D00D2" w:rsidRDefault="004D4288" w:rsidP="004D4288">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ourier New"/>
          <w:color w:val="000000"/>
          <w:sz w:val="26"/>
          <w:szCs w:val="26"/>
          <w:lang w:eastAsia="el-GR"/>
        </w:rPr>
      </w:pPr>
      <w:r w:rsidRPr="004D00D2">
        <w:rPr>
          <w:rFonts w:cs="Courier New"/>
          <w:color w:val="000000"/>
          <w:sz w:val="26"/>
          <w:szCs w:val="26"/>
          <w:lang w:eastAsia="el-GR"/>
        </w:rPr>
        <w:tab/>
      </w:r>
      <w:r w:rsidRPr="004D00D2">
        <w:rPr>
          <w:rFonts w:cs="Courier New"/>
          <w:b/>
          <w:color w:val="000000"/>
          <w:sz w:val="26"/>
          <w:szCs w:val="26"/>
          <w:lang w:eastAsia="el-GR"/>
        </w:rPr>
        <w:t>5.</w:t>
      </w:r>
      <w:r w:rsidRPr="004D00D2">
        <w:rPr>
          <w:rFonts w:cs="Courier New"/>
          <w:color w:val="000000"/>
          <w:sz w:val="26"/>
          <w:szCs w:val="26"/>
          <w:lang w:eastAsia="el-GR"/>
        </w:rPr>
        <w:t xml:space="preserve"> Σε περίπτωση δικαστικής ακύρωσης της πρωτοβάθμιας πειθαρχικής απόφασης για τυπικούς λόγους και επανάληψης της πειθαρχικής διαδικασίας, ο χρόνος που μεσολαβεί από την έκδοση της αρχικής πρωτοβάθμιας πειθαρχικής απόφασης, που ακυρώθηκε, ως την κοινοποίηση της δικαστικής απόφασης που την ακυρώνει στην Υπηρεσία, δεν συνυπολογίζεται για την παραγραφή του παραπτώματος. Η παραγραφή του παραπτώματος που διακόπηκε με την έκδοση τη πρωτοβάθμιας πειθαρχικής απόφασης αρχίζει να τρέχει και πάλι μετά την κοινοποίηση της δικαστικής απόφασης που την ακυρώνει. </w:t>
      </w:r>
    </w:p>
    <w:p w:rsidR="004D4288" w:rsidRPr="004D00D2" w:rsidRDefault="004D4288" w:rsidP="00695A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4E3C1C" w:rsidRDefault="004E3C1C" w:rsidP="00802E13">
      <w:pPr>
        <w:shd w:val="clear" w:color="auto" w:fill="FFFFFF"/>
        <w:tabs>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ourier New"/>
          <w:b/>
          <w:color w:val="000000"/>
          <w:sz w:val="26"/>
          <w:szCs w:val="26"/>
          <w:lang w:eastAsia="el-GR"/>
        </w:rPr>
      </w:pPr>
      <w:r>
        <w:rPr>
          <w:rFonts w:cs="Courier New"/>
          <w:b/>
          <w:color w:val="000000"/>
          <w:sz w:val="26"/>
          <w:szCs w:val="26"/>
          <w:lang w:eastAsia="el-GR"/>
        </w:rPr>
        <w:tab/>
      </w:r>
    </w:p>
    <w:p w:rsidR="004E3C1C" w:rsidRDefault="004E3C1C" w:rsidP="00802E13">
      <w:pPr>
        <w:shd w:val="clear" w:color="auto" w:fill="FFFFFF"/>
        <w:tabs>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ourier New"/>
          <w:b/>
          <w:color w:val="000000"/>
          <w:sz w:val="26"/>
          <w:szCs w:val="26"/>
          <w:lang w:eastAsia="el-GR"/>
        </w:rPr>
      </w:pPr>
    </w:p>
    <w:p w:rsidR="00802E13" w:rsidRPr="00802E13" w:rsidRDefault="004E3C1C" w:rsidP="00802E13">
      <w:pPr>
        <w:shd w:val="clear" w:color="auto" w:fill="FFFFFF"/>
        <w:tabs>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ourier New"/>
          <w:b/>
          <w:color w:val="000000"/>
          <w:sz w:val="26"/>
          <w:szCs w:val="26"/>
          <w:lang w:eastAsia="el-GR"/>
        </w:rPr>
      </w:pPr>
      <w:r>
        <w:rPr>
          <w:rFonts w:cs="Courier New"/>
          <w:b/>
          <w:color w:val="000000"/>
          <w:sz w:val="26"/>
          <w:szCs w:val="26"/>
          <w:lang w:eastAsia="el-GR"/>
        </w:rPr>
        <w:lastRenderedPageBreak/>
        <w:tab/>
      </w:r>
      <w:r w:rsidR="00802E13">
        <w:rPr>
          <w:rFonts w:cs="Courier New"/>
          <w:b/>
          <w:color w:val="000000"/>
          <w:sz w:val="26"/>
          <w:szCs w:val="26"/>
          <w:lang w:val="en-US" w:eastAsia="el-GR"/>
        </w:rPr>
        <w:t>IV</w:t>
      </w:r>
      <w:r w:rsidR="00802E13" w:rsidRPr="004D00D2">
        <w:rPr>
          <w:rFonts w:cs="Courier New"/>
          <w:b/>
          <w:color w:val="000000"/>
          <w:sz w:val="26"/>
          <w:szCs w:val="26"/>
          <w:lang w:eastAsia="el-GR"/>
        </w:rPr>
        <w:t xml:space="preserve">. </w:t>
      </w:r>
      <w:r w:rsidR="00802E13">
        <w:rPr>
          <w:rFonts w:cs="Courier New"/>
          <w:b/>
          <w:color w:val="000000"/>
          <w:sz w:val="26"/>
          <w:szCs w:val="26"/>
          <w:lang w:eastAsia="el-GR"/>
        </w:rPr>
        <w:t xml:space="preserve">Γ.  </w:t>
      </w:r>
      <w:r w:rsidR="00802E13" w:rsidRPr="00802E13">
        <w:rPr>
          <w:rFonts w:cs="Courier New"/>
          <w:b/>
          <w:color w:val="000000"/>
          <w:sz w:val="26"/>
          <w:szCs w:val="26"/>
          <w:lang w:eastAsia="el-GR"/>
        </w:rPr>
        <w:t>Διακοπή παραγραφής – συνολικός χρόνος παραγραφής ως την έκδοση πρωτοβάθμιας πειθαρχικής απόφασης</w:t>
      </w:r>
    </w:p>
    <w:p w:rsidR="00802E13" w:rsidRPr="00802E13" w:rsidRDefault="00802E13" w:rsidP="00802E13">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ourier New"/>
          <w:color w:val="000000"/>
          <w:sz w:val="26"/>
          <w:szCs w:val="26"/>
          <w:u w:val="single"/>
          <w:lang w:eastAsia="el-GR"/>
        </w:rPr>
      </w:pPr>
      <w:r>
        <w:rPr>
          <w:rFonts w:cs="Courier New"/>
          <w:b/>
          <w:color w:val="000000"/>
          <w:sz w:val="24"/>
          <w:szCs w:val="24"/>
          <w:lang w:eastAsia="el-GR"/>
        </w:rPr>
        <w:tab/>
      </w:r>
      <w:r>
        <w:rPr>
          <w:rFonts w:cs="Courier New"/>
          <w:b/>
          <w:color w:val="000000"/>
          <w:sz w:val="26"/>
          <w:szCs w:val="26"/>
          <w:lang w:eastAsia="el-GR"/>
        </w:rPr>
        <w:t>6.</w:t>
      </w:r>
      <w:r w:rsidRPr="00802E13">
        <w:rPr>
          <w:rFonts w:cs="Courier New"/>
          <w:color w:val="000000"/>
          <w:sz w:val="26"/>
          <w:szCs w:val="26"/>
          <w:lang w:eastAsia="el-GR"/>
        </w:rPr>
        <w:t xml:space="preserve"> Την παραγραφή διακόπτουν η κλήση σε απολογία ή η παραπομπή στο πειθαρχικό συμβούλιο, που συνιστούν κατά το άρθρο 122 παρ. 1 ΥΚ την έναρξη της πειθαρχικής δίωξης. Μετά την πράξη που διακόπτει την παραγραφή αρχίζει να υπολογίζεται εκ νέου ο χρόνος παραγραφής. Στην περίπτωση αυτή ο συνολικός χρόνος παραγραφής ως την έκδοση της πρωτοβάθμιας πειθαρχικής απόφασης δεν μπορεί </w:t>
      </w:r>
      <w:r w:rsidRPr="00802E13">
        <w:rPr>
          <w:rFonts w:cs="Courier New"/>
          <w:b/>
          <w:color w:val="000000"/>
          <w:sz w:val="26"/>
          <w:szCs w:val="26"/>
          <w:lang w:eastAsia="el-GR"/>
        </w:rPr>
        <w:t>να υπερβεί τα 7 έτη</w:t>
      </w:r>
      <w:r w:rsidRPr="00802E13">
        <w:rPr>
          <w:rFonts w:cs="Courier New"/>
          <w:color w:val="000000"/>
          <w:sz w:val="26"/>
          <w:szCs w:val="26"/>
          <w:lang w:eastAsia="el-GR"/>
        </w:rPr>
        <w:t xml:space="preserve"> και προκειμένου για τα πειθαρχικά παραπτώματα των περιπτώσεων α’, γ’, δ’, θ’ και ι’ της παρ. 1 του άρθρου 107 ΥΚ </w:t>
      </w:r>
      <w:r w:rsidRPr="00802E13">
        <w:rPr>
          <w:rFonts w:cs="Courier New"/>
          <w:b/>
          <w:color w:val="000000"/>
          <w:sz w:val="26"/>
          <w:szCs w:val="26"/>
          <w:lang w:eastAsia="el-GR"/>
        </w:rPr>
        <w:t>τα 10 έτη</w:t>
      </w:r>
      <w:r w:rsidRPr="00802E13">
        <w:rPr>
          <w:rFonts w:cs="Courier New"/>
          <w:color w:val="000000"/>
          <w:sz w:val="26"/>
          <w:szCs w:val="26"/>
          <w:lang w:eastAsia="el-GR"/>
        </w:rPr>
        <w:t xml:space="preserve">. Δηλαδή ο αρχικός χρόνος παραγραφής των 5 και 7 ετών παρατείνεται κατά 2 και 3 έτη αντίστοιχα. </w:t>
      </w:r>
      <w:r>
        <w:rPr>
          <w:rFonts w:cs="Courier New"/>
          <w:color w:val="000000"/>
          <w:sz w:val="26"/>
          <w:szCs w:val="26"/>
          <w:lang w:eastAsia="el-GR"/>
        </w:rPr>
        <w:t xml:space="preserve">Στο προηγούμενο σύστημα ο συνολικός χρόνος παραγραφής </w:t>
      </w:r>
      <w:r w:rsidRPr="00802E13">
        <w:rPr>
          <w:rFonts w:cs="Courier New"/>
          <w:color w:val="000000"/>
          <w:sz w:val="26"/>
          <w:szCs w:val="26"/>
          <w:u w:val="single"/>
          <w:lang w:eastAsia="el-GR"/>
        </w:rPr>
        <w:t xml:space="preserve">οριζόταν σε 3 και 7 έτη αντίστοιχα. </w:t>
      </w:r>
    </w:p>
    <w:p w:rsidR="00802E13" w:rsidRPr="00802E13" w:rsidRDefault="00802E13" w:rsidP="00802E13">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ourier New"/>
          <w:color w:val="000000"/>
          <w:sz w:val="26"/>
          <w:szCs w:val="26"/>
          <w:lang w:eastAsia="el-GR"/>
        </w:rPr>
      </w:pPr>
      <w:r w:rsidRPr="00802E13">
        <w:rPr>
          <w:rFonts w:cs="Courier New"/>
          <w:color w:val="000000"/>
          <w:sz w:val="26"/>
          <w:szCs w:val="26"/>
          <w:lang w:eastAsia="el-GR"/>
        </w:rPr>
        <w:tab/>
      </w:r>
      <w:r>
        <w:rPr>
          <w:rFonts w:cs="Courier New"/>
          <w:b/>
          <w:color w:val="000000"/>
          <w:sz w:val="26"/>
          <w:szCs w:val="26"/>
          <w:lang w:eastAsia="el-GR"/>
        </w:rPr>
        <w:t>7.</w:t>
      </w:r>
      <w:r w:rsidRPr="00802E13">
        <w:rPr>
          <w:rFonts w:cs="Courier New"/>
          <w:color w:val="000000"/>
          <w:sz w:val="26"/>
          <w:szCs w:val="26"/>
          <w:lang w:eastAsia="el-GR"/>
        </w:rPr>
        <w:t xml:space="preserve"> Την παραγραφή διακόπτει η έκδοση του </w:t>
      </w:r>
      <w:proofErr w:type="spellStart"/>
      <w:r w:rsidRPr="00802E13">
        <w:rPr>
          <w:rFonts w:cs="Courier New"/>
          <w:color w:val="000000"/>
          <w:sz w:val="26"/>
          <w:szCs w:val="26"/>
          <w:lang w:eastAsia="el-GR"/>
        </w:rPr>
        <w:t>παραπεμπτηρίου</w:t>
      </w:r>
      <w:proofErr w:type="spellEnd"/>
      <w:r w:rsidRPr="00802E13">
        <w:rPr>
          <w:rFonts w:cs="Courier New"/>
          <w:color w:val="000000"/>
          <w:sz w:val="26"/>
          <w:szCs w:val="26"/>
          <w:lang w:eastAsia="el-GR"/>
        </w:rPr>
        <w:t xml:space="preserve"> εγγράφου. Για τη διακοπή της παραγραφής δεν απαιτείται από τις διατάξεις του άρθρου 112 ΥΚ και η κοινοποίηση εντός του χρόνου της παραγραφής του </w:t>
      </w:r>
      <w:proofErr w:type="spellStart"/>
      <w:r w:rsidRPr="00802E13">
        <w:rPr>
          <w:rFonts w:cs="Courier New"/>
          <w:color w:val="000000"/>
          <w:sz w:val="26"/>
          <w:szCs w:val="26"/>
          <w:lang w:eastAsia="el-GR"/>
        </w:rPr>
        <w:t>παραπεμπτηρίου</w:t>
      </w:r>
      <w:proofErr w:type="spellEnd"/>
      <w:r w:rsidRPr="00802E13">
        <w:rPr>
          <w:rFonts w:cs="Courier New"/>
          <w:color w:val="000000"/>
          <w:sz w:val="26"/>
          <w:szCs w:val="26"/>
          <w:lang w:eastAsia="el-GR"/>
        </w:rPr>
        <w:t xml:space="preserve"> εγγράφου στον εγκαλούμενο υπάλληλο. </w:t>
      </w:r>
    </w:p>
    <w:p w:rsidR="00802E13" w:rsidRPr="00802E13" w:rsidRDefault="00802E13" w:rsidP="00802E13">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ourier New"/>
          <w:color w:val="000000"/>
          <w:sz w:val="26"/>
          <w:szCs w:val="26"/>
          <w:lang w:eastAsia="el-GR"/>
        </w:rPr>
      </w:pPr>
      <w:r w:rsidRPr="00802E13">
        <w:rPr>
          <w:rFonts w:cs="Courier New"/>
          <w:color w:val="000000"/>
          <w:sz w:val="26"/>
          <w:szCs w:val="26"/>
          <w:lang w:eastAsia="el-GR"/>
        </w:rPr>
        <w:tab/>
      </w:r>
      <w:r>
        <w:rPr>
          <w:rFonts w:cs="Courier New"/>
          <w:b/>
          <w:color w:val="000000"/>
          <w:sz w:val="26"/>
          <w:szCs w:val="26"/>
          <w:lang w:eastAsia="el-GR"/>
        </w:rPr>
        <w:t>8.</w:t>
      </w:r>
      <w:r w:rsidRPr="00802E13">
        <w:rPr>
          <w:rFonts w:cs="Courier New"/>
          <w:color w:val="000000"/>
          <w:sz w:val="26"/>
          <w:szCs w:val="26"/>
          <w:lang w:eastAsia="el-GR"/>
        </w:rPr>
        <w:t xml:space="preserve"> Άλλες πειθαρχικές πράξεις, όπως η διενέργεια ΕΔΕ ή η προκαταρκτική εξέταση, δεν διακόπτουν την πειθαρχική παραγραφή.  </w:t>
      </w:r>
    </w:p>
    <w:p w:rsidR="004D4288" w:rsidRDefault="004D4288" w:rsidP="00695A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p>
    <w:p w:rsidR="00D97155" w:rsidRDefault="004E3C1C" w:rsidP="00695A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Pr>
          <w:rFonts w:cs="Courier New"/>
          <w:b/>
          <w:color w:val="000000"/>
          <w:sz w:val="26"/>
          <w:szCs w:val="26"/>
          <w:lang w:eastAsia="el-GR"/>
        </w:rPr>
        <w:tab/>
      </w:r>
      <w:r w:rsidR="00802E13">
        <w:rPr>
          <w:rFonts w:cs="Courier New"/>
          <w:b/>
          <w:color w:val="000000"/>
          <w:sz w:val="26"/>
          <w:szCs w:val="26"/>
          <w:lang w:val="en-US" w:eastAsia="el-GR"/>
        </w:rPr>
        <w:t>V</w:t>
      </w:r>
      <w:r w:rsidR="00802E13" w:rsidRPr="004D00D2">
        <w:rPr>
          <w:rFonts w:cs="Courier New"/>
          <w:b/>
          <w:color w:val="000000"/>
          <w:sz w:val="26"/>
          <w:szCs w:val="26"/>
          <w:lang w:eastAsia="el-GR"/>
        </w:rPr>
        <w:t>.</w:t>
      </w:r>
      <w:r w:rsidR="00802E13">
        <w:rPr>
          <w:rFonts w:cs="Courier New"/>
          <w:b/>
          <w:color w:val="000000"/>
          <w:sz w:val="26"/>
          <w:szCs w:val="26"/>
          <w:lang w:eastAsia="el-GR"/>
        </w:rPr>
        <w:t xml:space="preserve"> </w:t>
      </w:r>
      <w:r w:rsidR="00D97155">
        <w:rPr>
          <w:rFonts w:cs="Courier New"/>
          <w:b/>
          <w:color w:val="000000"/>
          <w:sz w:val="26"/>
          <w:szCs w:val="26"/>
          <w:lang w:eastAsia="el-GR"/>
        </w:rPr>
        <w:t>Πειθαρχική δίωξη και λύση της υπαλληλικής σχέσης</w:t>
      </w:r>
    </w:p>
    <w:p w:rsidR="00695A90" w:rsidRPr="004D4288" w:rsidRDefault="004E3C1C" w:rsidP="00695A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z w:val="26"/>
          <w:szCs w:val="26"/>
          <w:lang w:eastAsia="el-GR"/>
        </w:rPr>
        <w:tab/>
      </w:r>
      <w:r w:rsidR="00D97155">
        <w:rPr>
          <w:rFonts w:cs="Courier New"/>
          <w:b/>
          <w:color w:val="000000"/>
          <w:sz w:val="26"/>
          <w:szCs w:val="26"/>
          <w:lang w:val="en-US" w:eastAsia="el-GR"/>
        </w:rPr>
        <w:t>V</w:t>
      </w:r>
      <w:r w:rsidR="00D97155" w:rsidRPr="004D00D2">
        <w:rPr>
          <w:rFonts w:cs="Courier New"/>
          <w:b/>
          <w:color w:val="000000"/>
          <w:sz w:val="26"/>
          <w:szCs w:val="26"/>
          <w:lang w:eastAsia="el-GR"/>
        </w:rPr>
        <w:t>.</w:t>
      </w:r>
      <w:r w:rsidR="00D97155">
        <w:rPr>
          <w:rFonts w:cs="Courier New"/>
          <w:b/>
          <w:color w:val="000000"/>
          <w:sz w:val="26"/>
          <w:szCs w:val="26"/>
          <w:lang w:eastAsia="el-GR"/>
        </w:rPr>
        <w:t xml:space="preserve"> Α. </w:t>
      </w:r>
      <w:r w:rsidR="00695A90" w:rsidRPr="004D4288">
        <w:rPr>
          <w:rFonts w:cs="Courier New"/>
          <w:b/>
          <w:color w:val="000000"/>
          <w:sz w:val="26"/>
          <w:szCs w:val="26"/>
          <w:lang w:eastAsia="el-GR"/>
        </w:rPr>
        <w:t>Παραίτηση του υπαλλήλου</w:t>
      </w:r>
      <w:r w:rsidR="00802E13">
        <w:rPr>
          <w:rFonts w:cs="Courier New"/>
          <w:b/>
          <w:color w:val="000000"/>
          <w:sz w:val="26"/>
          <w:szCs w:val="26"/>
          <w:lang w:eastAsia="el-GR"/>
        </w:rPr>
        <w:t xml:space="preserve"> και πειθαρχική δίωξη</w:t>
      </w:r>
    </w:p>
    <w:p w:rsidR="00802E13" w:rsidRPr="00802E13" w:rsidRDefault="00695A90" w:rsidP="00802E1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00802E13">
        <w:rPr>
          <w:rFonts w:cs="Courier New"/>
          <w:b/>
          <w:color w:val="000000"/>
          <w:sz w:val="26"/>
          <w:szCs w:val="26"/>
          <w:lang w:eastAsia="el-GR"/>
        </w:rPr>
        <w:t>1</w:t>
      </w:r>
      <w:r w:rsidRPr="004D4288">
        <w:rPr>
          <w:rFonts w:cs="Courier New"/>
          <w:b/>
          <w:color w:val="000000"/>
          <w:sz w:val="26"/>
          <w:szCs w:val="26"/>
          <w:lang w:eastAsia="el-GR"/>
        </w:rPr>
        <w:t xml:space="preserve">. </w:t>
      </w:r>
      <w:r w:rsidR="00802E13" w:rsidRPr="00802E13">
        <w:rPr>
          <w:rFonts w:cs="Courier New"/>
          <w:color w:val="000000"/>
          <w:sz w:val="26"/>
          <w:szCs w:val="26"/>
          <w:lang w:eastAsia="el-GR"/>
        </w:rPr>
        <w:t xml:space="preserve">Σύμφωνα με το άρθρο 113 η πειθαρχική ευθύνη διαρκεί όσο υφίσταται η δημοσιοϋπαλληλική ιδιότητα. Δεν επιτρέπεται επομένως η πειθαρχική δίωξη υπαλλήλου μετά την απώλεια της υπαλληλικής του ιδιότητας με οποιονδήποτε τρόπο, για πειθαρχικό παράπτωμα που τέλεσε όσο ήταν υπάλληλος. </w:t>
      </w:r>
    </w:p>
    <w:p w:rsidR="00695A90" w:rsidRPr="004D4288" w:rsidRDefault="00695A90" w:rsidP="00695A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 xml:space="preserve">Ιδιαίτερη πρόβλεψη υπάρχει στο άρθρο 148 ΥΚ για την περίπτωση παραίτησης του υπαλλήλου εναντίον του οποίου έχει ήδη ασκηθεί πειθαρχική δίωξη. </w:t>
      </w:r>
      <w:r w:rsidRPr="00802E13">
        <w:rPr>
          <w:rFonts w:cs="Courier New"/>
          <w:color w:val="000000"/>
          <w:sz w:val="26"/>
          <w:szCs w:val="26"/>
          <w:u w:val="single"/>
          <w:lang w:eastAsia="el-GR"/>
        </w:rPr>
        <w:t>Σύμφωνα με την παρ. 2 του άρθρου 148 ΥΚ η παραίτηση του υπαλλήλου θεωρείται ότι δεν έχει υποβληθεί αν κατά την υποβολή της εκκρεμεί ενώπιον υπηρεσιακού συμβουλίου πειθαρχική δίωξη για παράπτωμα που μπορεί να επισύρει την ποινή της οριστικής παύσης</w:t>
      </w:r>
      <w:r w:rsidRPr="004D4288">
        <w:rPr>
          <w:rFonts w:cs="Courier New"/>
          <w:color w:val="000000"/>
          <w:sz w:val="26"/>
          <w:szCs w:val="26"/>
          <w:lang w:eastAsia="el-GR"/>
        </w:rPr>
        <w:t xml:space="preserve"> ή αν η πειθαρχική δίωξη ασκηθεί μέσα σε δύο μήνες από την υποβολή της παραίτησης και πριν την αποδοχή της. Σε περίπτωση άσκησης πειθαρχικής δίωξης μετά την υποβολή της παραίτησης, εφόσον η πειθαρχική δίωξη δεν εκδικασθεί σε πρώτο βαθμό εντός 6 μηνών ο υπάλληλος δικαιούται να υποβάλει νέα αίτηση παραίτησης. Έτσι παύει να ισχύει η απαγόρευση και η αποδοχή της παραίτησης καθίσταται υποχρεωτική. </w:t>
      </w:r>
    </w:p>
    <w:p w:rsidR="00695A90" w:rsidRPr="004D4288" w:rsidRDefault="00695A90" w:rsidP="00695A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lastRenderedPageBreak/>
        <w:tab/>
      </w:r>
      <w:r w:rsidR="00D97155">
        <w:rPr>
          <w:rFonts w:cs="Courier New"/>
          <w:b/>
          <w:color w:val="000000"/>
          <w:sz w:val="26"/>
          <w:szCs w:val="26"/>
          <w:lang w:eastAsia="el-GR"/>
        </w:rPr>
        <w:t>2</w:t>
      </w:r>
      <w:r w:rsidRPr="004D4288">
        <w:rPr>
          <w:rFonts w:cs="Courier New"/>
          <w:b/>
          <w:color w:val="000000"/>
          <w:sz w:val="26"/>
          <w:szCs w:val="26"/>
          <w:lang w:eastAsia="el-GR"/>
        </w:rPr>
        <w:t xml:space="preserve">. </w:t>
      </w:r>
      <w:r w:rsidRPr="004D4288">
        <w:rPr>
          <w:rFonts w:cs="Courier New"/>
          <w:color w:val="000000"/>
          <w:sz w:val="26"/>
          <w:szCs w:val="26"/>
          <w:lang w:eastAsia="el-GR"/>
        </w:rPr>
        <w:t>Θα πρέπει να σημειώσουμε ότι το άρθρο 148 ΥΚ δεν τροποποιήθηκε μετά την αναμόρφωση του πειθαρχικού δικαίου με το ν. 4057/2012 και αναφέρεται σε πειθαρχικά παραπτώματα που μπορούν να επισύρουν την ποινή της οριστικής παύσης, παρόλο που πλέον η διάκριση των πειθαρχικών παραπτωμάτων ανάλογα με το αν μπορούν να επισύρουν την ποινή της οριστικής παύσης δεν ισχύει και για όλα τα πειθαρχικά παραπτώματα</w:t>
      </w:r>
      <w:r w:rsidR="004E3C1C">
        <w:rPr>
          <w:rFonts w:cs="Courier New"/>
          <w:color w:val="000000"/>
          <w:sz w:val="26"/>
          <w:szCs w:val="26"/>
          <w:lang w:eastAsia="el-GR"/>
        </w:rPr>
        <w:t>,</w:t>
      </w:r>
      <w:r w:rsidRPr="004D4288">
        <w:rPr>
          <w:rFonts w:cs="Courier New"/>
          <w:color w:val="000000"/>
          <w:sz w:val="26"/>
          <w:szCs w:val="26"/>
          <w:lang w:eastAsia="el-GR"/>
        </w:rPr>
        <w:t xml:space="preserve"> υπό προϋποθέσεις</w:t>
      </w:r>
      <w:r w:rsidR="004E3C1C">
        <w:rPr>
          <w:rFonts w:cs="Courier New"/>
          <w:color w:val="000000"/>
          <w:sz w:val="26"/>
          <w:szCs w:val="26"/>
          <w:lang w:eastAsia="el-GR"/>
        </w:rPr>
        <w:t>,</w:t>
      </w:r>
      <w:r w:rsidRPr="004D4288">
        <w:rPr>
          <w:rFonts w:cs="Courier New"/>
          <w:color w:val="000000"/>
          <w:sz w:val="26"/>
          <w:szCs w:val="26"/>
          <w:lang w:eastAsia="el-GR"/>
        </w:rPr>
        <w:t xml:space="preserve"> μπορεί να επιβληθεί η ποινή της οριστικής παύσης. </w:t>
      </w:r>
      <w:r w:rsidRPr="00D97155">
        <w:rPr>
          <w:rFonts w:cs="Courier New"/>
          <w:b/>
          <w:color w:val="000000"/>
          <w:sz w:val="26"/>
          <w:szCs w:val="26"/>
          <w:lang w:eastAsia="el-GR"/>
        </w:rPr>
        <w:t>Ανακύπτει επομένως ζήτημα ερμηνείας της διάταξης.</w:t>
      </w:r>
      <w:r w:rsidRPr="004D4288">
        <w:rPr>
          <w:rFonts w:cs="Courier New"/>
          <w:color w:val="000000"/>
          <w:sz w:val="26"/>
          <w:szCs w:val="26"/>
          <w:lang w:eastAsia="el-GR"/>
        </w:rPr>
        <w:t xml:space="preserve"> Παρόμοια ειδική πρόβλεψη για τα παραπτώματα που επισύρουν την ποινή της οριστικής παύσης (της παρ. 2 του παλαιού άρθρου 109 ΥΚ) υπήρχε στην παρ. 4 του άρθρου 114 για την επανάληψη της πειθαρχικής διαδικασίας. Μετά την αναμόρφωση του πειθαρχικού δικαίου με το ν. 4057/2012 η παράγραφος αυτή τροποποιήθηκε και πλέον αφορά τα πειθαρχικά παραπτώματα της περίπτωσης α’ της παρ. 5 του άρθρου 109, για τα οποία προβλέπεται ως κατώτερη ποινή αυτή του υποβιβασμού. </w:t>
      </w:r>
      <w:r w:rsidRPr="00D97155">
        <w:rPr>
          <w:rFonts w:cs="Courier New"/>
          <w:color w:val="000000"/>
          <w:sz w:val="26"/>
          <w:szCs w:val="26"/>
          <w:u w:val="single"/>
          <w:lang w:eastAsia="el-GR"/>
        </w:rPr>
        <w:t xml:space="preserve">Κατ’ ανάλογη εφαρμογή και ενόψει του σκοπού του νόμου που είναι ο αποκλεισμός της δυνατότητας του υπαλλήλου να παραιτηθεί όταν διώκεται για σοβαρά πειθαρχικά παραπτώματα, μπορεί να υποστηριχθεί ότι η κατά το άρθρο 148 ΥΚ παραίτηση του υπαλλήλου δεν είναι πλέον δυνατή όταν έχει ασκηθεί εναντίον του πειθαρχική δίωξη για παράπτωμα που επισύρει ως κατώτατη ποινή αυτή του υποβιβασμού (παραπτώματα της </w:t>
      </w:r>
      <w:proofErr w:type="spellStart"/>
      <w:r w:rsidRPr="00D97155">
        <w:rPr>
          <w:rFonts w:cs="Courier New"/>
          <w:color w:val="000000"/>
          <w:sz w:val="26"/>
          <w:szCs w:val="26"/>
          <w:u w:val="single"/>
          <w:lang w:eastAsia="el-GR"/>
        </w:rPr>
        <w:t>περ</w:t>
      </w:r>
      <w:proofErr w:type="spellEnd"/>
      <w:r w:rsidRPr="00D97155">
        <w:rPr>
          <w:rFonts w:cs="Courier New"/>
          <w:color w:val="000000"/>
          <w:sz w:val="26"/>
          <w:szCs w:val="26"/>
          <w:u w:val="single"/>
          <w:lang w:eastAsia="el-GR"/>
        </w:rPr>
        <w:t xml:space="preserve">. α’ της παρ. 5 του άρθρου 109 ΥΚ). </w:t>
      </w:r>
      <w:r w:rsidRPr="004D4288">
        <w:rPr>
          <w:rFonts w:cs="Courier New"/>
          <w:color w:val="000000"/>
          <w:sz w:val="26"/>
          <w:szCs w:val="26"/>
          <w:lang w:eastAsia="el-GR"/>
        </w:rPr>
        <w:t xml:space="preserve">Σε διαφορετική περίπτωση η υποβολή παραίτησης δεν θα είναι δυνατή εφόσον έχει ασκηθεί πειθαρχική δίωξη ενώπιον πειθαρχικού συμβουλίου για οποιοδήποτε παράπτωμα. </w:t>
      </w:r>
    </w:p>
    <w:p w:rsidR="00D97155" w:rsidRPr="004D4288" w:rsidRDefault="00D97155" w:rsidP="00D97155">
      <w:pPr>
        <w:spacing w:line="240" w:lineRule="auto"/>
        <w:jc w:val="both"/>
        <w:rPr>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3.- </w:t>
      </w:r>
      <w:r>
        <w:rPr>
          <w:rFonts w:cs="Courier New"/>
          <w:color w:val="000000"/>
          <w:sz w:val="26"/>
          <w:szCs w:val="26"/>
          <w:lang w:eastAsia="el-GR"/>
        </w:rPr>
        <w:t xml:space="preserve">Η διάταξη αυτή εγείρει σοβαρά ζητήματα ως προς τη συμφωνία της με τις Συνταγματικές διατάξεις των άρθρων </w:t>
      </w:r>
      <w:r w:rsidRPr="00D97155">
        <w:rPr>
          <w:rFonts w:cs="Courier New"/>
          <w:color w:val="000000"/>
          <w:sz w:val="26"/>
          <w:szCs w:val="26"/>
          <w:lang w:eastAsia="el-GR"/>
        </w:rPr>
        <w:t>2 παρ.1 και 5 παρ. 1 για το σεβασμό της αξίας του ανθρώπου και την ελεύθερη ανάπτυξη της προσωπικότητας, καθώς και</w:t>
      </w:r>
      <w:r>
        <w:rPr>
          <w:rFonts w:cs="Courier New"/>
          <w:color w:val="000000"/>
          <w:sz w:val="26"/>
          <w:szCs w:val="26"/>
          <w:lang w:eastAsia="el-GR"/>
        </w:rPr>
        <w:t xml:space="preserve"> με </w:t>
      </w:r>
      <w:r w:rsidRPr="00D97155">
        <w:rPr>
          <w:rFonts w:cs="Courier New"/>
          <w:color w:val="000000"/>
          <w:sz w:val="26"/>
          <w:szCs w:val="26"/>
          <w:lang w:eastAsia="el-GR"/>
        </w:rPr>
        <w:t>την αρχή της αναλογικότητας</w:t>
      </w:r>
      <w:r>
        <w:rPr>
          <w:rFonts w:cs="Courier New"/>
          <w:color w:val="000000"/>
          <w:sz w:val="26"/>
          <w:szCs w:val="26"/>
          <w:lang w:eastAsia="el-GR"/>
        </w:rPr>
        <w:t xml:space="preserve">. Σε μία ενδιαφέρουσα απόφαση </w:t>
      </w:r>
      <w:r w:rsidRPr="00D97155">
        <w:rPr>
          <w:rFonts w:cs="Courier New"/>
          <w:color w:val="000000"/>
          <w:sz w:val="26"/>
          <w:szCs w:val="26"/>
          <w:lang w:eastAsia="el-GR"/>
        </w:rPr>
        <w:t xml:space="preserve"> </w:t>
      </w:r>
      <w:r>
        <w:rPr>
          <w:rFonts w:cs="Courier New"/>
          <w:color w:val="000000"/>
          <w:sz w:val="26"/>
          <w:szCs w:val="26"/>
          <w:lang w:eastAsia="el-GR"/>
        </w:rPr>
        <w:t xml:space="preserve">του </w:t>
      </w:r>
      <w:proofErr w:type="spellStart"/>
      <w:r w:rsidRPr="004D4288">
        <w:rPr>
          <w:sz w:val="26"/>
          <w:szCs w:val="26"/>
          <w:lang w:eastAsia="el-GR"/>
        </w:rPr>
        <w:t>ΔΕφΑθ</w:t>
      </w:r>
      <w:proofErr w:type="spellEnd"/>
      <w:r>
        <w:rPr>
          <w:sz w:val="26"/>
          <w:szCs w:val="26"/>
          <w:lang w:eastAsia="el-GR"/>
        </w:rPr>
        <w:t>, την</w:t>
      </w:r>
      <w:r w:rsidRPr="004D4288">
        <w:rPr>
          <w:sz w:val="26"/>
          <w:szCs w:val="26"/>
          <w:lang w:eastAsia="el-GR"/>
        </w:rPr>
        <w:t xml:space="preserve"> 145/2010</w:t>
      </w:r>
      <w:r>
        <w:rPr>
          <w:sz w:val="26"/>
          <w:szCs w:val="26"/>
          <w:lang w:eastAsia="el-GR"/>
        </w:rPr>
        <w:t xml:space="preserve"> κρίθηκε ότι : </w:t>
      </w:r>
    </w:p>
    <w:p w:rsidR="00695A90" w:rsidRPr="00D97155" w:rsidRDefault="00D97155" w:rsidP="00D97155">
      <w:pPr>
        <w:spacing w:line="240" w:lineRule="auto"/>
        <w:jc w:val="both"/>
        <w:rPr>
          <w:rFonts w:cs="Courier New"/>
          <w:i/>
          <w:color w:val="000000"/>
          <w:sz w:val="26"/>
          <w:szCs w:val="26"/>
          <w:u w:val="single"/>
          <w:lang w:eastAsia="el-GR"/>
        </w:rPr>
      </w:pPr>
      <w:r>
        <w:rPr>
          <w:rFonts w:cs="Courier New"/>
          <w:i/>
          <w:color w:val="000000"/>
          <w:sz w:val="26"/>
          <w:szCs w:val="26"/>
          <w:lang w:eastAsia="el-GR"/>
        </w:rPr>
        <w:t>«</w:t>
      </w:r>
      <w:r w:rsidR="00695A90" w:rsidRPr="00D97155">
        <w:rPr>
          <w:rFonts w:cs="Courier New"/>
          <w:i/>
          <w:color w:val="000000"/>
          <w:sz w:val="26"/>
          <w:szCs w:val="26"/>
          <w:u w:val="single"/>
          <w:lang w:eastAsia="el-GR"/>
        </w:rPr>
        <w:t xml:space="preserve">Οι περιορισμοί, που τίθενται με τις ρυθμίσεις αυτές στο δικαίωμα του υπαλλήλου να υποβάλλει την παραίτησή του ενόσω είναι εκκρεμής η ποινική δίκη, επιβάλλονται για λόγους δημοσίου συμφέροντος, καθόσον με αυτές αποτρέπεται η υποβολή παραιτήσεων προς αποφυγή πειθαρχικής ποινής ή άλλων συνεπειών στην υπηρεσιακή κατάσταση του διωκομένου υπαλλήλου και έτσι διασφαλίζεται η σταθερότητα και η νομιμότητα της λειτουργίας της δημόσιας διοίκησης. Οι εν λόγω διατάξεις όμως, </w:t>
      </w:r>
      <w:proofErr w:type="spellStart"/>
      <w:r w:rsidR="00695A90" w:rsidRPr="00D97155">
        <w:rPr>
          <w:rFonts w:cs="Courier New"/>
          <w:i/>
          <w:color w:val="000000"/>
          <w:sz w:val="26"/>
          <w:szCs w:val="26"/>
          <w:u w:val="single"/>
          <w:lang w:eastAsia="el-GR"/>
        </w:rPr>
        <w:t>ερμηνευόμενες</w:t>
      </w:r>
      <w:proofErr w:type="spellEnd"/>
      <w:r w:rsidR="00695A90" w:rsidRPr="00D97155">
        <w:rPr>
          <w:rFonts w:cs="Courier New"/>
          <w:i/>
          <w:color w:val="000000"/>
          <w:sz w:val="26"/>
          <w:szCs w:val="26"/>
          <w:u w:val="single"/>
          <w:lang w:eastAsia="el-GR"/>
        </w:rPr>
        <w:t xml:space="preserve"> σύμφωνα με το άρθρο 2 παρ.1 και 5 παρ. 1 του Συντάγματος για το σεβασμό της αξίας του ανθρώπου και την ελεύθερη ανάπτυξη της προσωπικότητας, καθώς και την αρχή της αναλογικότητας, πρέπει να θεωρηθεί ότι έχουν όριο το χρονικό εκείνο σημείο, πέραν του οποίου η υπέρμετρη, κατά τις περιστάσεις, καθυστέρηση εκδόσεως αμετάκλητης δικαστικής απόφασης και η συνακόλουθη υποχρέωση παραμονής του υπαλλήλου στην υπηρεσία παρά τη </w:t>
      </w:r>
      <w:r w:rsidR="00695A90" w:rsidRPr="00D97155">
        <w:rPr>
          <w:rFonts w:cs="Courier New"/>
          <w:i/>
          <w:color w:val="000000"/>
          <w:sz w:val="26"/>
          <w:szCs w:val="26"/>
          <w:u w:val="single"/>
          <w:lang w:eastAsia="el-GR"/>
        </w:rPr>
        <w:lastRenderedPageBreak/>
        <w:t>θέλησή του, θα συνιστούσε ουσιώδη περιορισμό των πιο πάνω συνταγματικών δικαιωμάτων και αρχών. Σε περίπτωση, επομένως, που διαπιστωθεί σημαντική παράταση της εκκρεμοδικίας, η Διοίκηση οφείλει να αποφανθεί αιτιολογημένα επί της σχετικής αιτήσεως του υπαλλήλου, και αν διαπιστώσει υπέρβαση του ανωτέρω ορίου, υποχρεούται να δεχθεί την παραίτησή του.</w:t>
      </w:r>
    </w:p>
    <w:p w:rsidR="00695A90" w:rsidRPr="004D4288" w:rsidRDefault="00695A90" w:rsidP="00695A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695A90" w:rsidRPr="004D4288" w:rsidRDefault="004E3C1C" w:rsidP="00D9715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Pr>
          <w:rFonts w:cs="Courier New"/>
          <w:b/>
          <w:color w:val="000000"/>
          <w:sz w:val="26"/>
          <w:szCs w:val="26"/>
          <w:lang w:eastAsia="el-GR"/>
        </w:rPr>
        <w:tab/>
      </w:r>
      <w:proofErr w:type="gramStart"/>
      <w:r w:rsidR="00D97155">
        <w:rPr>
          <w:rFonts w:cs="Courier New"/>
          <w:b/>
          <w:color w:val="000000"/>
          <w:sz w:val="26"/>
          <w:szCs w:val="26"/>
          <w:lang w:val="en-US" w:eastAsia="el-GR"/>
        </w:rPr>
        <w:t>V</w:t>
      </w:r>
      <w:r w:rsidR="00D97155" w:rsidRPr="004D00D2">
        <w:rPr>
          <w:rFonts w:cs="Courier New"/>
          <w:b/>
          <w:color w:val="000000"/>
          <w:sz w:val="26"/>
          <w:szCs w:val="26"/>
          <w:lang w:eastAsia="el-GR"/>
        </w:rPr>
        <w:t>.</w:t>
      </w:r>
      <w:r w:rsidR="00D97155">
        <w:rPr>
          <w:rFonts w:cs="Courier New"/>
          <w:b/>
          <w:color w:val="000000"/>
          <w:sz w:val="26"/>
          <w:szCs w:val="26"/>
          <w:lang w:eastAsia="el-GR"/>
        </w:rPr>
        <w:t>Β.</w:t>
      </w:r>
      <w:proofErr w:type="gramEnd"/>
      <w:r w:rsidR="00D97155">
        <w:rPr>
          <w:rFonts w:cs="Courier New"/>
          <w:b/>
          <w:color w:val="000000"/>
          <w:sz w:val="26"/>
          <w:szCs w:val="26"/>
          <w:lang w:eastAsia="el-GR"/>
        </w:rPr>
        <w:t xml:space="preserve">  </w:t>
      </w:r>
      <w:r w:rsidR="00695A90" w:rsidRPr="004D4288">
        <w:rPr>
          <w:rFonts w:cs="Courier New"/>
          <w:b/>
          <w:color w:val="000000"/>
          <w:sz w:val="26"/>
          <w:szCs w:val="26"/>
          <w:lang w:eastAsia="el-GR"/>
        </w:rPr>
        <w:t>Πειθαρχικές ποινές μετά τη λύση της υπαλληλικής σχέσης</w:t>
      </w:r>
    </w:p>
    <w:p w:rsidR="00695A90" w:rsidRPr="004D4288" w:rsidRDefault="00695A90" w:rsidP="004E3C1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b/>
          <w:color w:val="000000"/>
          <w:sz w:val="26"/>
          <w:szCs w:val="26"/>
          <w:lang w:eastAsia="el-GR"/>
        </w:rPr>
        <w:tab/>
      </w:r>
      <w:r w:rsidR="00D97155">
        <w:rPr>
          <w:rFonts w:cs="Courier New"/>
          <w:b/>
          <w:color w:val="000000"/>
          <w:sz w:val="26"/>
          <w:szCs w:val="26"/>
          <w:lang w:eastAsia="el-GR"/>
        </w:rPr>
        <w:t>4</w:t>
      </w:r>
      <w:r w:rsidRPr="004D4288">
        <w:rPr>
          <w:rFonts w:cs="Courier New"/>
          <w:b/>
          <w:color w:val="000000"/>
          <w:sz w:val="26"/>
          <w:szCs w:val="26"/>
          <w:lang w:eastAsia="el-GR"/>
        </w:rPr>
        <w:t xml:space="preserve">. </w:t>
      </w:r>
      <w:r w:rsidR="00D97155">
        <w:rPr>
          <w:rFonts w:cs="Courier New"/>
          <w:color w:val="000000"/>
          <w:sz w:val="26"/>
          <w:szCs w:val="26"/>
          <w:lang w:eastAsia="el-GR"/>
        </w:rPr>
        <w:t>Μ</w:t>
      </w:r>
      <w:r w:rsidRPr="004D4288">
        <w:rPr>
          <w:rFonts w:cs="Courier New"/>
          <w:color w:val="000000"/>
          <w:sz w:val="26"/>
          <w:szCs w:val="26"/>
          <w:lang w:eastAsia="el-GR"/>
        </w:rPr>
        <w:t>ε το ν. 4057/2012 προβλέ</w:t>
      </w:r>
      <w:r w:rsidR="00D97155">
        <w:rPr>
          <w:rFonts w:cs="Courier New"/>
          <w:color w:val="000000"/>
          <w:sz w:val="26"/>
          <w:szCs w:val="26"/>
          <w:lang w:eastAsia="el-GR"/>
        </w:rPr>
        <w:t>φθηκε (άρθρο 113)</w:t>
      </w:r>
      <w:r w:rsidRPr="004D4288">
        <w:rPr>
          <w:rFonts w:cs="Courier New"/>
          <w:color w:val="000000"/>
          <w:sz w:val="26"/>
          <w:szCs w:val="26"/>
          <w:lang w:eastAsia="el-GR"/>
        </w:rPr>
        <w:t xml:space="preserve"> ειδική ρύθμιση για την περίπτωση συνέχισης της πειθαρχικής διαδικασίας μετά τη λύση της υπαλληλικής σχέσης. Κατά το προηγούμενο καθεστώς η πειθαρχική ποινή που επιβαλλόταν σε υπάλληλο μετά τη λύση της υπαλληλικής σχέσης παρέμενε ανεκτέλεστη με εξαίρεση την ποινή του προστίμου. Πλέον προβλέπεται ότι το πειθαρχικό συμβούλιο μπορεί να επιβάλει οποιαδήποτε ποινή, η οποία αν είναι ανώτερη του προστίμου μετατρέπεται σε ποινή προστίμου αποδοχών έως 12 μηνών, ανάλογα με τη βαρύτητα του παραπτώματος. Μπορεί επίσης να επιβάλει και την προβλεπόμενη από την παρ. 3 του άρθρου 109 ΥΚ διοικητική κύρωση. Έτσι η πειθαρχική απόφαση συνεχίζει, παρά τη λύση της υπαλληλικής σχέσης, να παράγει σοβαρές συνέπειες σε οικονομικό επίπεδο.  </w:t>
      </w:r>
    </w:p>
    <w:p w:rsidR="00C27125" w:rsidRPr="004D4288" w:rsidRDefault="00C27125" w:rsidP="00C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rPr>
          <w:rFonts w:ascii="Verdana" w:eastAsia="Times New Roman" w:hAnsi="Verdana" w:cs="Courier New"/>
          <w:color w:val="000000"/>
          <w:sz w:val="26"/>
          <w:szCs w:val="26"/>
          <w:lang w:eastAsia="el-GR"/>
        </w:rPr>
      </w:pPr>
    </w:p>
    <w:p w:rsidR="00D97155" w:rsidRDefault="004E3C1C" w:rsidP="00695A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Pr>
          <w:rFonts w:cs="Courier New"/>
          <w:b/>
          <w:color w:val="000000"/>
          <w:sz w:val="26"/>
          <w:szCs w:val="26"/>
          <w:lang w:eastAsia="el-GR"/>
        </w:rPr>
        <w:tab/>
      </w:r>
      <w:proofErr w:type="gramStart"/>
      <w:r w:rsidR="00D97155">
        <w:rPr>
          <w:rFonts w:cs="Courier New"/>
          <w:b/>
          <w:color w:val="000000"/>
          <w:sz w:val="26"/>
          <w:szCs w:val="26"/>
          <w:lang w:val="en-US" w:eastAsia="el-GR"/>
        </w:rPr>
        <w:t>V</w:t>
      </w:r>
      <w:r w:rsidR="00D97155">
        <w:rPr>
          <w:rFonts w:cs="Courier New"/>
          <w:b/>
          <w:color w:val="000000"/>
          <w:sz w:val="26"/>
          <w:szCs w:val="26"/>
          <w:lang w:eastAsia="el-GR"/>
        </w:rPr>
        <w:t>Ι</w:t>
      </w:r>
      <w:r w:rsidR="00D97155" w:rsidRPr="004D00D2">
        <w:rPr>
          <w:rFonts w:cs="Courier New"/>
          <w:b/>
          <w:color w:val="000000"/>
          <w:sz w:val="26"/>
          <w:szCs w:val="26"/>
          <w:lang w:eastAsia="el-GR"/>
        </w:rPr>
        <w:t>.</w:t>
      </w:r>
      <w:proofErr w:type="gramEnd"/>
      <w:r w:rsidR="00D97155">
        <w:rPr>
          <w:rFonts w:cs="Courier New"/>
          <w:b/>
          <w:color w:val="000000"/>
          <w:sz w:val="26"/>
          <w:szCs w:val="26"/>
          <w:lang w:eastAsia="el-GR"/>
        </w:rPr>
        <w:t xml:space="preserve"> Σχέση Πειθαρχικής και Ποινικής δίκης</w:t>
      </w:r>
    </w:p>
    <w:p w:rsidR="00695A90" w:rsidRPr="004D4288" w:rsidRDefault="004E3C1C" w:rsidP="00695A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Pr>
          <w:rFonts w:cs="Courier New"/>
          <w:b/>
          <w:color w:val="000000"/>
          <w:sz w:val="26"/>
          <w:szCs w:val="26"/>
          <w:lang w:eastAsia="el-GR"/>
        </w:rPr>
        <w:tab/>
      </w:r>
      <w:proofErr w:type="gramStart"/>
      <w:r w:rsidR="00D97155">
        <w:rPr>
          <w:rFonts w:cs="Courier New"/>
          <w:b/>
          <w:color w:val="000000"/>
          <w:sz w:val="26"/>
          <w:szCs w:val="26"/>
          <w:lang w:val="en-US" w:eastAsia="el-GR"/>
        </w:rPr>
        <w:t>V</w:t>
      </w:r>
      <w:r w:rsidR="00D97155">
        <w:rPr>
          <w:rFonts w:cs="Courier New"/>
          <w:b/>
          <w:color w:val="000000"/>
          <w:sz w:val="26"/>
          <w:szCs w:val="26"/>
          <w:lang w:eastAsia="el-GR"/>
        </w:rPr>
        <w:t>Ι</w:t>
      </w:r>
      <w:r w:rsidR="00D97155" w:rsidRPr="004D00D2">
        <w:rPr>
          <w:rFonts w:cs="Courier New"/>
          <w:b/>
          <w:color w:val="000000"/>
          <w:sz w:val="26"/>
          <w:szCs w:val="26"/>
          <w:lang w:eastAsia="el-GR"/>
        </w:rPr>
        <w:t>.</w:t>
      </w:r>
      <w:proofErr w:type="gramEnd"/>
      <w:r w:rsidR="00D97155">
        <w:rPr>
          <w:rFonts w:cs="Courier New"/>
          <w:b/>
          <w:color w:val="000000"/>
          <w:sz w:val="26"/>
          <w:szCs w:val="26"/>
          <w:lang w:eastAsia="el-GR"/>
        </w:rPr>
        <w:t xml:space="preserve"> Α. </w:t>
      </w:r>
      <w:r w:rsidR="00695A90" w:rsidRPr="004D4288">
        <w:rPr>
          <w:rFonts w:cs="Courier New"/>
          <w:b/>
          <w:color w:val="000000"/>
          <w:sz w:val="26"/>
          <w:szCs w:val="26"/>
          <w:lang w:eastAsia="el-GR"/>
        </w:rPr>
        <w:t>Μη αναστολή της πειθαρχικής διαδικασίας λόγω της ποινικής δίκης.</w:t>
      </w:r>
    </w:p>
    <w:p w:rsidR="00695A90" w:rsidRPr="004D4288" w:rsidRDefault="00695A90" w:rsidP="00695A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00D97155">
        <w:rPr>
          <w:rFonts w:cs="Courier New"/>
          <w:b/>
          <w:color w:val="000000"/>
          <w:sz w:val="26"/>
          <w:szCs w:val="26"/>
          <w:lang w:eastAsia="el-GR"/>
        </w:rPr>
        <w:t>1</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Με την παρ. 2 του άρθρου </w:t>
      </w:r>
      <w:r w:rsidR="00D97155">
        <w:rPr>
          <w:rFonts w:cs="Courier New"/>
          <w:color w:val="000000"/>
          <w:sz w:val="26"/>
          <w:szCs w:val="26"/>
          <w:lang w:eastAsia="el-GR"/>
        </w:rPr>
        <w:t xml:space="preserve">114 </w:t>
      </w:r>
      <w:r w:rsidRPr="004D4288">
        <w:rPr>
          <w:rFonts w:cs="Courier New"/>
          <w:color w:val="000000"/>
          <w:sz w:val="26"/>
          <w:szCs w:val="26"/>
          <w:lang w:eastAsia="el-GR"/>
        </w:rPr>
        <w:t>θεσπίζεται ο κανόνας της μη αναστολής της πειθαρχικής δίκης λόγω  της ποινικής δίκης. Παρέχεται όμως η ευχέρεια στο πειθαρχικό όργανο, με ειδικά αιτιολογημένη απόφασή του, η οποία είναι ελεύθερα ανακλητή, να διατάξει την αναστολή της πειθαρχικής διαδικασίας. Για το επιτρεπτό της αναστολής πρέπει να συντρέχουν εξαιρετικοί λόγοι. Για την εκτίμηση της σοβαρότητας των λόγων λαμβάνεται υπόψη αφενός το συμφέρον της υπηρεσίας και αφετέρου η ανάγκη προστασίας της προσωπικότητας του διωκόμενου υπαλλήλου.  Η ύπαρξη και η σοβαρότητα των λόγων αυτών ελέγχεται από το αρμόδιο πειθαρχικό όργανο κατά διακριτική ευχέρεια. Η αναστολή διατάσσεται είτε αυτεπάγγελτα είτε μετά από αίτηση του διωκόμενου υπαλλήλου. Αναστολή δεν μπορεί να διαταχθεί σε περίπτωση που το πειθαρχικό παράπτωμα προκάλεσε δημόσιο σκάνδαλο ή θίγει σοβαρά το κύρος της υπηρεσίας. Η αναστολή της διαδικασίας δεν μπορεί να υπερβαίνει το ένα έτος. Ο χρονικός αυτός περιορισμός αποβλέπει στη σύντομη ολοκλήρωση της πειθαρχικής διαδικασίας</w:t>
      </w:r>
      <w:r w:rsidRPr="00D97155">
        <w:rPr>
          <w:rFonts w:cs="Courier New"/>
          <w:b/>
          <w:color w:val="000000"/>
          <w:sz w:val="26"/>
          <w:szCs w:val="26"/>
          <w:lang w:eastAsia="el-GR"/>
        </w:rPr>
        <w:t xml:space="preserve">. Η αναστολή αφορά και τη διεξαγωγή Ε.Δ.Ε., </w:t>
      </w:r>
      <w:r w:rsidRPr="004D4288">
        <w:rPr>
          <w:rFonts w:cs="Courier New"/>
          <w:color w:val="000000"/>
          <w:sz w:val="26"/>
          <w:szCs w:val="26"/>
          <w:lang w:eastAsia="el-GR"/>
        </w:rPr>
        <w:t xml:space="preserve">η </w:t>
      </w:r>
      <w:r w:rsidRPr="004D4288">
        <w:rPr>
          <w:rFonts w:cs="Courier New"/>
          <w:color w:val="000000"/>
          <w:sz w:val="26"/>
          <w:szCs w:val="26"/>
          <w:lang w:eastAsia="el-GR"/>
        </w:rPr>
        <w:lastRenderedPageBreak/>
        <w:t>οποία εντάσσεται συστηματικά στο τμήμα Β’ «Πειθαρχική Διαδικασία» του ΥΚ.</w:t>
      </w:r>
    </w:p>
    <w:p w:rsidR="00695A90" w:rsidRDefault="00695A90" w:rsidP="00695A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00D97155">
        <w:rPr>
          <w:rFonts w:cs="Courier New"/>
          <w:b/>
          <w:color w:val="000000"/>
          <w:sz w:val="26"/>
          <w:szCs w:val="26"/>
          <w:lang w:eastAsia="el-GR"/>
        </w:rPr>
        <w:t>2</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Δυνατότητα αναστολής της πειθαρχικής διαδικασίας προβλέπεται μόνο λόγω εκκρεμούς ποινικής δίκης. </w:t>
      </w:r>
      <w:r w:rsidRPr="00D97155">
        <w:rPr>
          <w:rFonts w:cs="Courier New"/>
          <w:b/>
          <w:color w:val="000000"/>
          <w:sz w:val="26"/>
          <w:szCs w:val="26"/>
          <w:lang w:eastAsia="el-GR"/>
        </w:rPr>
        <w:t>Η αστική ή άλλη δίκη δεν μπορεί να αποτελέσει λόγο αναστολής της πειθαρχικής διαδικασίας</w:t>
      </w:r>
      <w:r w:rsidRPr="004D4288">
        <w:rPr>
          <w:rFonts w:cs="Courier New"/>
          <w:color w:val="000000"/>
          <w:sz w:val="26"/>
          <w:szCs w:val="26"/>
          <w:lang w:eastAsia="el-GR"/>
        </w:rPr>
        <w:t xml:space="preserve">, αφού η παρ. 2 του άρθρου 114 ΥΚ, που προβλέπει κατ’ εξαίρεση της γενικής αρχής της παρ. 1 τη δυνατότητα αναστολής της πειθαρχικής διαδικασίας, αναφέρεται αποκλειστικά στην ποινική δίκη. </w:t>
      </w:r>
    </w:p>
    <w:p w:rsidR="00154506" w:rsidRPr="004D4288" w:rsidRDefault="00154506" w:rsidP="00695A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695A90" w:rsidRPr="004D4288" w:rsidRDefault="00695A90" w:rsidP="00695A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sidRPr="004D4288">
        <w:rPr>
          <w:rFonts w:cs="Courier New"/>
          <w:b/>
          <w:color w:val="000000"/>
          <w:sz w:val="26"/>
          <w:szCs w:val="26"/>
          <w:lang w:eastAsia="el-GR"/>
        </w:rPr>
        <w:tab/>
      </w:r>
      <w:proofErr w:type="gramStart"/>
      <w:r w:rsidR="00154506">
        <w:rPr>
          <w:rFonts w:cs="Courier New"/>
          <w:b/>
          <w:color w:val="000000"/>
          <w:sz w:val="26"/>
          <w:szCs w:val="26"/>
          <w:lang w:val="en-US" w:eastAsia="el-GR"/>
        </w:rPr>
        <w:t>V</w:t>
      </w:r>
      <w:r w:rsidR="00154506">
        <w:rPr>
          <w:rFonts w:cs="Courier New"/>
          <w:b/>
          <w:color w:val="000000"/>
          <w:sz w:val="26"/>
          <w:szCs w:val="26"/>
          <w:lang w:eastAsia="el-GR"/>
        </w:rPr>
        <w:t>Ι</w:t>
      </w:r>
      <w:r w:rsidR="00154506" w:rsidRPr="004D00D2">
        <w:rPr>
          <w:rFonts w:cs="Courier New"/>
          <w:b/>
          <w:color w:val="000000"/>
          <w:sz w:val="26"/>
          <w:szCs w:val="26"/>
          <w:lang w:eastAsia="el-GR"/>
        </w:rPr>
        <w:t>.</w:t>
      </w:r>
      <w:proofErr w:type="gramEnd"/>
      <w:r w:rsidR="00154506">
        <w:rPr>
          <w:rFonts w:cs="Courier New"/>
          <w:b/>
          <w:color w:val="000000"/>
          <w:sz w:val="26"/>
          <w:szCs w:val="26"/>
          <w:lang w:eastAsia="el-GR"/>
        </w:rPr>
        <w:t xml:space="preserve"> Β. </w:t>
      </w:r>
      <w:r w:rsidRPr="004D4288">
        <w:rPr>
          <w:rFonts w:cs="Courier New"/>
          <w:b/>
          <w:color w:val="000000"/>
          <w:sz w:val="26"/>
          <w:szCs w:val="26"/>
          <w:lang w:eastAsia="el-GR"/>
        </w:rPr>
        <w:t>Δέσμευση από την ποινική απόφαση</w:t>
      </w:r>
    </w:p>
    <w:p w:rsidR="00695A90" w:rsidRPr="004D4288" w:rsidRDefault="00695A90" w:rsidP="00695A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00154506">
        <w:rPr>
          <w:rFonts w:cs="Courier New"/>
          <w:b/>
          <w:color w:val="000000"/>
          <w:sz w:val="26"/>
          <w:szCs w:val="26"/>
          <w:lang w:eastAsia="el-GR"/>
        </w:rPr>
        <w:t>3</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Το πειθαρχικό όργανο δεσμεύεται από την κρίση που περιέχεται σε αμετάκλητη απόφαση ποινικού δικαστηρίου ή σε αμετάκλητο απαλλακτικό βούλευμα, </w:t>
      </w:r>
      <w:r w:rsidRPr="00154506">
        <w:rPr>
          <w:rFonts w:cs="Courier New"/>
          <w:b/>
          <w:color w:val="000000"/>
          <w:sz w:val="26"/>
          <w:szCs w:val="26"/>
          <w:lang w:eastAsia="el-GR"/>
        </w:rPr>
        <w:t>μόνο όμως ως προς την ύπαρξη ή την ανυπαρξία των πραγματικών περιστατικών</w:t>
      </w:r>
      <w:r w:rsidRPr="004D4288">
        <w:rPr>
          <w:rFonts w:cs="Courier New"/>
          <w:color w:val="000000"/>
          <w:sz w:val="26"/>
          <w:szCs w:val="26"/>
          <w:lang w:eastAsia="el-GR"/>
        </w:rPr>
        <w:t xml:space="preserve"> που στοιχειοθετούν την αντικειμενική υπόσταση του πειθαρχικού παραπτώματος. Δεσμεύεται δηλαδή μόνο ως προς το πραγματικό μέρος της υπόθεσης.  </w:t>
      </w:r>
    </w:p>
    <w:p w:rsidR="00695A90" w:rsidRPr="004D4288" w:rsidRDefault="00695A90" w:rsidP="00695A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00154506">
        <w:rPr>
          <w:rFonts w:cs="Courier New"/>
          <w:b/>
          <w:color w:val="000000"/>
          <w:sz w:val="26"/>
          <w:szCs w:val="26"/>
          <w:lang w:eastAsia="el-GR"/>
        </w:rPr>
        <w:t>4</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Η αμετάκλητη ποινική απόφαση που αθωώνει τον υπάλληλο με τη ρητή αιτιολογία ότι τα πραγματικά περιστατικά που συνιστούν την αντικειμενική υπόσταση πειθαρχικού παραπτώματος δεν αποδείχθηκε ότι έλαβαν χώρα δεσμεύει το πειθαρχικό όργανο που δεν μπορεί να επιβάλει με βάση τα ίδια πραγματικά περιστατικά πειθαρχική ποινή. </w:t>
      </w:r>
      <w:r w:rsidRPr="00154506">
        <w:rPr>
          <w:rFonts w:cs="Courier New"/>
          <w:color w:val="000000"/>
          <w:sz w:val="26"/>
          <w:szCs w:val="26"/>
          <w:u w:val="single"/>
          <w:lang w:eastAsia="el-GR"/>
        </w:rPr>
        <w:t>Η απαλλαγή όμως του υπαλλήλου από το ποινικό δικαστήριο λόγω άρσης του αξιοποίνου ή του καταλογιστού ή λόγω παύσης της ποινικής δίωξης λόγω παραγραφής δεν δεσμεύει τον πειθαρχικό δικαστή</w:t>
      </w:r>
      <w:r w:rsidR="004E3C1C">
        <w:rPr>
          <w:rFonts w:cs="Courier New"/>
          <w:color w:val="000000"/>
          <w:sz w:val="26"/>
          <w:szCs w:val="26"/>
          <w:u w:val="single"/>
          <w:lang w:eastAsia="el-GR"/>
        </w:rPr>
        <w:t>,</w:t>
      </w:r>
      <w:r w:rsidRPr="004D4288">
        <w:rPr>
          <w:rFonts w:cs="Courier New"/>
          <w:color w:val="000000"/>
          <w:sz w:val="26"/>
          <w:szCs w:val="26"/>
          <w:lang w:eastAsia="el-GR"/>
        </w:rPr>
        <w:t xml:space="preserve"> ο οποίος μπορεί να εκτιμήσει ελεύθερα τις αποδείξεις και να επιβάλει πειθαρχική ποινή. Αντίστοιχα και η ποινική απόφαση με την οποία παύει οριστικά η ποινική δίωξη λόγω έλλειψης της απαιτούμενης έγκλησης δεν δεσμεύει το πειθαρχικό όργανο. Εξάλλου δεν αποκλείεται η πειθαρχική καταδίκη του υπαλλήλου με βάση άλλα πραγματικά περιστατικά που δεν κρίθηκαν από το ποινικό δικαστήριο.  </w:t>
      </w:r>
    </w:p>
    <w:p w:rsidR="00695A90" w:rsidRDefault="00695A90" w:rsidP="00695A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00154506">
        <w:rPr>
          <w:rFonts w:cs="Courier New"/>
          <w:b/>
          <w:color w:val="000000"/>
          <w:sz w:val="26"/>
          <w:szCs w:val="26"/>
          <w:lang w:eastAsia="el-GR"/>
        </w:rPr>
        <w:t>5</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Ιδιαίτερη περίπτωση αποτελεί </w:t>
      </w:r>
      <w:r w:rsidRPr="00154506">
        <w:rPr>
          <w:rFonts w:cs="Courier New"/>
          <w:b/>
          <w:color w:val="000000"/>
          <w:sz w:val="26"/>
          <w:szCs w:val="26"/>
          <w:lang w:eastAsia="el-GR"/>
        </w:rPr>
        <w:t>η αθώωση του υπαλλήλου από το ποινικό δικαστήριο λόγω αμφιβολιών.</w:t>
      </w:r>
      <w:r w:rsidRPr="004D4288">
        <w:rPr>
          <w:rFonts w:cs="Courier New"/>
          <w:color w:val="000000"/>
          <w:sz w:val="26"/>
          <w:szCs w:val="26"/>
          <w:lang w:eastAsia="el-GR"/>
        </w:rPr>
        <w:t xml:space="preserve"> Σύμφωνα με την παλαιά νομολογία του </w:t>
      </w:r>
      <w:proofErr w:type="spellStart"/>
      <w:r w:rsidRPr="004D4288">
        <w:rPr>
          <w:rFonts w:cs="Courier New"/>
          <w:color w:val="000000"/>
          <w:sz w:val="26"/>
          <w:szCs w:val="26"/>
          <w:lang w:eastAsia="el-GR"/>
        </w:rPr>
        <w:t>ΣτΕ</w:t>
      </w:r>
      <w:proofErr w:type="spellEnd"/>
      <w:r w:rsidRPr="004D4288">
        <w:rPr>
          <w:rFonts w:cs="Courier New"/>
          <w:color w:val="000000"/>
          <w:sz w:val="26"/>
          <w:szCs w:val="26"/>
          <w:lang w:eastAsia="el-GR"/>
        </w:rPr>
        <w:t xml:space="preserve"> η αθώωση λόγω αμφιβολιών του υπαλλήλου δεν δέσμευε τον πειθαρχικό δικαστή</w:t>
      </w:r>
      <w:r w:rsidR="004E3C1C">
        <w:rPr>
          <w:rFonts w:cs="Courier New"/>
          <w:color w:val="000000"/>
          <w:sz w:val="26"/>
          <w:szCs w:val="26"/>
          <w:lang w:eastAsia="el-GR"/>
        </w:rPr>
        <w:t>,</w:t>
      </w:r>
      <w:r w:rsidRPr="004D4288">
        <w:rPr>
          <w:rFonts w:cs="Courier New"/>
          <w:color w:val="000000"/>
          <w:sz w:val="26"/>
          <w:szCs w:val="26"/>
          <w:lang w:eastAsia="el-GR"/>
        </w:rPr>
        <w:t xml:space="preserve"> αλλά ήταν απαραίτητο το ποινικό δικαστήριο να διαπιστώσει ρητά χωρίς αμφιβολίες την ύπαρξη ή την ανυπαρξία των πραγματικών περιστατικών που στοιχειοθετούν το πειθαρχικό αδίκημα. </w:t>
      </w:r>
      <w:r w:rsidRPr="00154506">
        <w:rPr>
          <w:rFonts w:cs="Courier New"/>
          <w:b/>
          <w:color w:val="000000"/>
          <w:sz w:val="26"/>
          <w:szCs w:val="26"/>
          <w:lang w:eastAsia="el-GR"/>
        </w:rPr>
        <w:t xml:space="preserve">Μετά την απόφαση όμως του </w:t>
      </w:r>
      <w:proofErr w:type="spellStart"/>
      <w:r w:rsidRPr="00154506">
        <w:rPr>
          <w:rFonts w:cs="Courier New"/>
          <w:b/>
          <w:color w:val="000000"/>
          <w:sz w:val="26"/>
          <w:szCs w:val="26"/>
          <w:lang w:eastAsia="el-GR"/>
        </w:rPr>
        <w:t>ΣτΕ</w:t>
      </w:r>
      <w:proofErr w:type="spellEnd"/>
      <w:r w:rsidRPr="00154506">
        <w:rPr>
          <w:rFonts w:cs="Courier New"/>
          <w:b/>
          <w:color w:val="000000"/>
          <w:sz w:val="26"/>
          <w:szCs w:val="26"/>
          <w:lang w:eastAsia="el-GR"/>
        </w:rPr>
        <w:t xml:space="preserve"> 2690/2008</w:t>
      </w:r>
      <w:r w:rsidRPr="004D4288">
        <w:rPr>
          <w:rFonts w:cs="Courier New"/>
          <w:color w:val="000000"/>
          <w:sz w:val="26"/>
          <w:szCs w:val="26"/>
          <w:lang w:eastAsia="el-GR"/>
        </w:rPr>
        <w:t xml:space="preserve"> γίνεται δεκτό ότι η ως άνω διάταξη του άρθρου 114 ΥΚ, </w:t>
      </w:r>
      <w:r w:rsidRPr="00154506">
        <w:rPr>
          <w:rFonts w:cs="Courier New"/>
          <w:color w:val="000000"/>
          <w:sz w:val="26"/>
          <w:szCs w:val="26"/>
          <w:u w:val="single"/>
          <w:lang w:eastAsia="el-GR"/>
        </w:rPr>
        <w:t xml:space="preserve">ερμηνεύεται υπό το φως του αναφερόμενου στο «τεκμήριο αθωότητας» άρθρου 6 παρ. 2 της Σύμβασης της Ρώμης «για την προάσπιση των δικαιωμάτων του ανθρώπου και των θεμελιωδών ελευθεριών» (ΕΣΔΑ) </w:t>
      </w:r>
      <w:r w:rsidRPr="004D4288">
        <w:rPr>
          <w:rFonts w:cs="Courier New"/>
          <w:color w:val="000000"/>
          <w:sz w:val="26"/>
          <w:szCs w:val="26"/>
          <w:lang w:eastAsia="el-GR"/>
        </w:rPr>
        <w:t xml:space="preserve">και συνεπώς ο πειθαρχικός δικαστής όταν δικάζει επί </w:t>
      </w:r>
      <w:r w:rsidRPr="004D4288">
        <w:rPr>
          <w:rFonts w:cs="Courier New"/>
          <w:color w:val="000000"/>
          <w:sz w:val="26"/>
          <w:szCs w:val="26"/>
          <w:lang w:eastAsia="el-GR"/>
        </w:rPr>
        <w:lastRenderedPageBreak/>
        <w:t xml:space="preserve">προσφυγής υπαλλήλου </w:t>
      </w:r>
      <w:r w:rsidRPr="00154506">
        <w:rPr>
          <w:rFonts w:cs="Courier New"/>
          <w:b/>
          <w:color w:val="000000"/>
          <w:sz w:val="26"/>
          <w:szCs w:val="26"/>
          <w:lang w:eastAsia="el-GR"/>
        </w:rPr>
        <w:t>δεσμεύεται από την αθωωτική απόφαση του ποινικού δικαστηρίου, ανεξαρτήτως αν τούτο εξέφρασε κρίση μετά ή άνευ αμφιβολιών.</w:t>
      </w:r>
      <w:r w:rsidRPr="004D4288">
        <w:rPr>
          <w:rFonts w:cs="Courier New"/>
          <w:color w:val="000000"/>
          <w:sz w:val="26"/>
          <w:szCs w:val="26"/>
          <w:lang w:eastAsia="el-GR"/>
        </w:rPr>
        <w:t xml:space="preserve"> Η κατά τα ανωτέρω δέσμευση του πειθαρχικού δικαστή από την αθωωτική απόφαση συντρέχει βεβαίως υπό την προϋπόθεση ότι τα πραγματικά περιστατικά για τα οποία διώχθηκε ποινικά ο υπάλληλος αλλά αθωώθηκε, ταυτίζονται πλήρως με αυτά για τα οποία του ασκήθηκε πειθαρχική δίωξη. </w:t>
      </w:r>
    </w:p>
    <w:p w:rsidR="004155E3" w:rsidRPr="004D4288" w:rsidRDefault="004155E3" w:rsidP="00695A9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FC7AF2" w:rsidRPr="004D4288" w:rsidRDefault="004155E3"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Pr>
          <w:rFonts w:cs="Courier New"/>
          <w:b/>
          <w:color w:val="000000"/>
          <w:sz w:val="26"/>
          <w:szCs w:val="26"/>
          <w:lang w:eastAsia="el-GR"/>
        </w:rPr>
        <w:tab/>
      </w:r>
      <w:proofErr w:type="gramStart"/>
      <w:r w:rsidR="00154506">
        <w:rPr>
          <w:rFonts w:cs="Courier New"/>
          <w:b/>
          <w:color w:val="000000"/>
          <w:sz w:val="26"/>
          <w:szCs w:val="26"/>
          <w:lang w:val="en-US" w:eastAsia="el-GR"/>
        </w:rPr>
        <w:t>V</w:t>
      </w:r>
      <w:r w:rsidR="00154506">
        <w:rPr>
          <w:rFonts w:cs="Courier New"/>
          <w:b/>
          <w:color w:val="000000"/>
          <w:sz w:val="26"/>
          <w:szCs w:val="26"/>
          <w:lang w:eastAsia="el-GR"/>
        </w:rPr>
        <w:t>Ι</w:t>
      </w:r>
      <w:r w:rsidR="00154506" w:rsidRPr="004D00D2">
        <w:rPr>
          <w:rFonts w:cs="Courier New"/>
          <w:b/>
          <w:color w:val="000000"/>
          <w:sz w:val="26"/>
          <w:szCs w:val="26"/>
          <w:lang w:eastAsia="el-GR"/>
        </w:rPr>
        <w:t>.</w:t>
      </w:r>
      <w:proofErr w:type="gramEnd"/>
      <w:r w:rsidR="00154506">
        <w:rPr>
          <w:rFonts w:cs="Courier New"/>
          <w:b/>
          <w:color w:val="000000"/>
          <w:sz w:val="26"/>
          <w:szCs w:val="26"/>
          <w:lang w:eastAsia="el-GR"/>
        </w:rPr>
        <w:t xml:space="preserve"> Γ.  </w:t>
      </w:r>
      <w:r w:rsidR="00FC7AF2" w:rsidRPr="004D4288">
        <w:rPr>
          <w:rFonts w:cs="Courier New"/>
          <w:b/>
          <w:color w:val="000000"/>
          <w:sz w:val="26"/>
          <w:szCs w:val="26"/>
          <w:lang w:eastAsia="el-GR"/>
        </w:rPr>
        <w:t>Επανάληψη της πειθαρχικής διαδικασίας</w:t>
      </w:r>
    </w:p>
    <w:p w:rsidR="00FC7AF2" w:rsidRPr="004D4288" w:rsidRDefault="00FC7AF2"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00154506">
        <w:rPr>
          <w:rFonts w:cs="Courier New"/>
          <w:b/>
          <w:color w:val="000000"/>
          <w:sz w:val="26"/>
          <w:szCs w:val="26"/>
          <w:lang w:eastAsia="el-GR"/>
        </w:rPr>
        <w:t>6</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Παρά την αυτοτέλεια της πειθαρχικής από την ποινική δίκη ο ΥΚ προβλέπει περιπτώσεις κατά τις οποίες η Διοίκηση </w:t>
      </w:r>
      <w:r w:rsidRPr="00154506">
        <w:rPr>
          <w:rFonts w:cs="Courier New"/>
          <w:b/>
          <w:color w:val="000000"/>
          <w:sz w:val="26"/>
          <w:szCs w:val="26"/>
          <w:lang w:eastAsia="el-GR"/>
        </w:rPr>
        <w:t>υποχρεούται να διατάξει την επανάληψη της πειθαρχικής διαδικασίας.</w:t>
      </w:r>
      <w:r w:rsidRPr="004D4288">
        <w:rPr>
          <w:rFonts w:cs="Courier New"/>
          <w:color w:val="000000"/>
          <w:sz w:val="26"/>
          <w:szCs w:val="26"/>
          <w:lang w:eastAsia="el-GR"/>
        </w:rPr>
        <w:t xml:space="preserve"> Έτσι σε περίπτωση που υπάλληλος απαλλαχθεί από την πειθαρχική ευθύνη ή του επιβληθεί ποινή χαμηλότερη από αυτή της οριστικής παύσης και στη συνέχεια εκδοθεί αμετάκλητη καταδικαστική απόφαση του ποινικού δικαστηρίου με την οποία διαπιστώνονται τα πραγματικά περιστατικά που στοιχειοθετούν πειθαρχικό παράπτωμα της περίπτωσης α’ της παρ. 5 του άρθρου 109 (για τα οποία προβλέπεται ως κατώτατη ποινή αυτή του υποβιβασμού) η πειθαρχική  διαδικασία επαναλαμβάνεται κατά τη διαδικασία του άρθρου 143 ΥΚ. Κατά την επανάληψη της πειθαρχικής διαδικασίας μπορεί να επιβληθεί ποινή ανώτερη της αρχικής επιβληθείσας. Την επανάληψη της πειθαρχικής διαδικασίας στην περίπτωση αυτή μπορεί να ζητήσει ο Υπουργός ή για τους υπαλλήλους των ΝΠΔΔ το Διοικητικό Συμβούλιο του ΝΠΔΔ ή ο Υπουργός που το εποπτεύει ή ο Γενικός Γραμματέας Αποκεντρωμένης Διοίκησης (άρθρο 143 και 123 παρ. 1 και 2 ΥΚ). Η επανάληψη της διαδικασίας στοχεύει στο να συνεκτιμηθούν από το πειθαρχικό όργανο τα νεότερα πραγματικά περιστατικά που προέκυψαν από την ποινική δίκη.</w:t>
      </w:r>
    </w:p>
    <w:p w:rsidR="00FC7AF2" w:rsidRPr="004D4288" w:rsidRDefault="00FC7AF2"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00154506">
        <w:rPr>
          <w:rFonts w:cs="Courier New"/>
          <w:b/>
          <w:color w:val="000000"/>
          <w:sz w:val="26"/>
          <w:szCs w:val="26"/>
          <w:lang w:eastAsia="el-GR"/>
        </w:rPr>
        <w:t>7</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Επαναλαμβάνεται επίσης η πειθαρχική διαδικασία εάν μετά την έκδοση καταδικαστικής πειθαρχικής απόφασης που επιβάλλει οποιαδήποτε πειθαρχική ποινή </w:t>
      </w:r>
      <w:r w:rsidRPr="00154506">
        <w:rPr>
          <w:rFonts w:cs="Courier New"/>
          <w:b/>
          <w:color w:val="000000"/>
          <w:sz w:val="26"/>
          <w:szCs w:val="26"/>
          <w:lang w:eastAsia="el-GR"/>
        </w:rPr>
        <w:t xml:space="preserve">εκδοθεί αμετάκλητη αθωωτική ποινική απόφαση ή αμετάκλητο απαλλακτικό βούλευμα για την πράξη ή παράλειψη για την οποία τιμωρήθηκε ο υπάλληλος. </w:t>
      </w:r>
      <w:r w:rsidRPr="00154506">
        <w:rPr>
          <w:rFonts w:cs="Courier New"/>
          <w:color w:val="000000"/>
          <w:sz w:val="26"/>
          <w:szCs w:val="26"/>
          <w:u w:val="single"/>
          <w:lang w:eastAsia="el-GR"/>
        </w:rPr>
        <w:t xml:space="preserve">Απαιτείται έκδοση αθωωτικής απόφασης. Η απόφαση με την οποία παύει οριστικά η ποινική δίωξη δεν συνιστά αθωωτική απόφαση, </w:t>
      </w:r>
      <w:r w:rsidRPr="004D4288">
        <w:rPr>
          <w:rFonts w:cs="Courier New"/>
          <w:color w:val="000000"/>
          <w:sz w:val="26"/>
          <w:szCs w:val="26"/>
          <w:lang w:eastAsia="el-GR"/>
        </w:rPr>
        <w:t xml:space="preserve">καθώς δεν εμπεριέχει κρίση του ποινικού δικαστή σχετικά με την τέλεση ή μη των πράξεων που αποδίδονται στον κατηγορούμενο, και δεν δικαιολογεί την επανάληψη της διαδικασίας. </w:t>
      </w:r>
      <w:r w:rsidRPr="00154506">
        <w:rPr>
          <w:rFonts w:cs="Courier New"/>
          <w:color w:val="000000"/>
          <w:sz w:val="26"/>
          <w:szCs w:val="26"/>
          <w:u w:val="single"/>
          <w:lang w:eastAsia="el-GR"/>
        </w:rPr>
        <w:t xml:space="preserve">Για την επανάληψη της πειθαρχικής διαδικασίας υποβάλλεται αίτημα του υπαλλήλου μέσα σε προθεσμία ενός έτους από τη δημοσίευση της αθωωτικής απόφασης ή του απαλλακτικού βουλεύματος </w:t>
      </w:r>
      <w:r w:rsidRPr="004D4288">
        <w:rPr>
          <w:rFonts w:cs="Courier New"/>
          <w:color w:val="000000"/>
          <w:sz w:val="26"/>
          <w:szCs w:val="26"/>
          <w:lang w:eastAsia="el-GR"/>
        </w:rPr>
        <w:t xml:space="preserve"> (άρθρο 143 ΥΚ). Την επανάληψη της πειθαρχικής διαδικασίας μπορεί να ζητήσει και ο υπάλληλος του οποίου</w:t>
      </w:r>
      <w:r w:rsidR="004155E3">
        <w:rPr>
          <w:rFonts w:cs="Courier New"/>
          <w:color w:val="000000"/>
          <w:sz w:val="26"/>
          <w:szCs w:val="26"/>
          <w:lang w:eastAsia="el-GR"/>
        </w:rPr>
        <w:t xml:space="preserve"> η υπαλληλική σχέση έχει λυθεί</w:t>
      </w:r>
      <w:r w:rsidRPr="004D4288">
        <w:rPr>
          <w:rFonts w:cs="Courier New"/>
          <w:color w:val="000000"/>
          <w:sz w:val="26"/>
          <w:szCs w:val="26"/>
          <w:lang w:eastAsia="el-GR"/>
        </w:rPr>
        <w:t xml:space="preserve">. Άλλωστε κατά γενική </w:t>
      </w:r>
      <w:r w:rsidRPr="004D4288">
        <w:rPr>
          <w:rFonts w:cs="Courier New"/>
          <w:color w:val="000000"/>
          <w:sz w:val="26"/>
          <w:szCs w:val="26"/>
          <w:lang w:eastAsia="el-GR"/>
        </w:rPr>
        <w:lastRenderedPageBreak/>
        <w:t xml:space="preserve">αρχή του διοικητικού δικαίου ο υπάλληλος δικαιούται ακόμα και μετά την αποχώρησή του από την υπηρεσία να ζητήσει από τη Διοίκηση να ανατρέξει στο χρόνο κατά τον οποίο ο ίδιος υπηρετούσε και να αναμορφώσει διοικητική πράξη που αφορούσε την υπηρεσιακή του κατάσταση εάν έχει προς τούτο έννομο συμφέρον (ΣΕ 3822/1998, </w:t>
      </w:r>
      <w:proofErr w:type="spellStart"/>
      <w:r w:rsidRPr="004D4288">
        <w:rPr>
          <w:rFonts w:cs="Courier New"/>
          <w:color w:val="000000"/>
          <w:sz w:val="26"/>
          <w:szCs w:val="26"/>
          <w:lang w:eastAsia="el-GR"/>
        </w:rPr>
        <w:t>ΣτΕ</w:t>
      </w:r>
      <w:proofErr w:type="spellEnd"/>
      <w:r w:rsidRPr="004D4288">
        <w:rPr>
          <w:rFonts w:cs="Courier New"/>
          <w:color w:val="000000"/>
          <w:sz w:val="26"/>
          <w:szCs w:val="26"/>
          <w:lang w:eastAsia="el-GR"/>
        </w:rPr>
        <w:t xml:space="preserve"> 299/1997).</w:t>
      </w:r>
    </w:p>
    <w:p w:rsidR="00FC7AF2" w:rsidRPr="004D4288" w:rsidRDefault="00FC7AF2"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00154506">
        <w:rPr>
          <w:rFonts w:cs="Courier New"/>
          <w:b/>
          <w:color w:val="000000"/>
          <w:sz w:val="26"/>
          <w:szCs w:val="26"/>
          <w:lang w:eastAsia="el-GR"/>
        </w:rPr>
        <w:t>8</w:t>
      </w:r>
      <w:r w:rsidRPr="004D4288">
        <w:rPr>
          <w:rFonts w:cs="Courier New"/>
          <w:b/>
          <w:color w:val="000000"/>
          <w:sz w:val="26"/>
          <w:szCs w:val="26"/>
          <w:lang w:eastAsia="el-GR"/>
        </w:rPr>
        <w:t xml:space="preserve">. </w:t>
      </w:r>
      <w:r w:rsidRPr="004D4288">
        <w:rPr>
          <w:rFonts w:cs="Courier New"/>
          <w:color w:val="000000"/>
          <w:sz w:val="26"/>
          <w:szCs w:val="26"/>
          <w:lang w:eastAsia="el-GR"/>
        </w:rPr>
        <w:t>Η δυνατότητα επανάληψης της πειθαρχικής διαδικασίας παρέχεται εφόσον μετά την ολοκλήρωσή της, με την έκδοση αμετάκλητης πειθαρχικής απόφασης, εκδόθηκε αμετάκλητη ποινική απόφαση, που συγκρούεται με το περιεχόμενο της πειθαρχικής. Πριν την περαίωση της πειθαρχικής δίκης με απόφαση αμετάκλητη π.χ. ενόσω εκκρεμεί δικαστική προσφυγή του υπαλλήλου, δεν είναι δυνατή η επανάληψη της διαδικασίας, εφόσον για να δημιουργηθεί νομικά η σύγκρουση μεταξύ ποινικής και πειθαρχικής απόφασης απαιτείται να είναι αμετάκλητη και η πειθαρχική απόφαση (</w:t>
      </w:r>
      <w:proofErr w:type="spellStart"/>
      <w:r w:rsidRPr="004D4288">
        <w:rPr>
          <w:rFonts w:cs="Courier New"/>
          <w:color w:val="000000"/>
          <w:sz w:val="26"/>
          <w:szCs w:val="26"/>
          <w:lang w:eastAsia="el-GR"/>
        </w:rPr>
        <w:t>Γνμδ</w:t>
      </w:r>
      <w:proofErr w:type="spellEnd"/>
      <w:r w:rsidRPr="004D4288">
        <w:rPr>
          <w:rFonts w:cs="Courier New"/>
          <w:color w:val="000000"/>
          <w:sz w:val="26"/>
          <w:szCs w:val="26"/>
          <w:lang w:eastAsia="el-GR"/>
        </w:rPr>
        <w:t xml:space="preserve"> ΝΣΚ 559/2006).</w:t>
      </w:r>
    </w:p>
    <w:p w:rsidR="00FC7AF2" w:rsidRPr="004D4288" w:rsidRDefault="00FC7AF2"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00154506">
        <w:rPr>
          <w:rFonts w:cs="Courier New"/>
          <w:b/>
          <w:color w:val="000000"/>
          <w:sz w:val="26"/>
          <w:szCs w:val="26"/>
          <w:lang w:eastAsia="el-GR"/>
        </w:rPr>
        <w:t>9</w:t>
      </w:r>
      <w:r w:rsidRPr="004D4288">
        <w:rPr>
          <w:rFonts w:cs="Courier New"/>
          <w:b/>
          <w:color w:val="000000"/>
          <w:sz w:val="26"/>
          <w:szCs w:val="26"/>
          <w:lang w:eastAsia="el-GR"/>
        </w:rPr>
        <w:t xml:space="preserve">. </w:t>
      </w:r>
      <w:r w:rsidRPr="004D4288">
        <w:rPr>
          <w:rFonts w:cs="Courier New"/>
          <w:color w:val="000000"/>
          <w:sz w:val="26"/>
          <w:szCs w:val="26"/>
          <w:lang w:eastAsia="el-GR"/>
        </w:rPr>
        <w:t>Η επανάληψη της πειθαρχικής διαδικασίας αποτελεί έκτακτο διοικητικό ένδικο μέσο και δικαιολογείται μόνο εφόσον συντρέχουν οι παραπάνω προϋποθέσεις, τις οποίες ελέγχει το αρμόδιο πειθαρχικό όργανο. Αποτελεί παρέκκλιση της γενικής αρχής της αυτοτέλειας της πειθαρχικής δίκης έναντι της ποινικής, δικαιολογείται από την ανάγκη εναρμόνισης της πειθαρχικής απόφασης προς την ποινική και αποβλέπει στην αποκατάσταση της ουσιαστικής νομιμότητας.</w:t>
      </w:r>
    </w:p>
    <w:p w:rsidR="00FC7AF2" w:rsidRPr="004D4288" w:rsidRDefault="00FC7AF2"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1</w:t>
      </w:r>
      <w:r w:rsidR="00154506">
        <w:rPr>
          <w:rFonts w:cs="Courier New"/>
          <w:b/>
          <w:color w:val="000000"/>
          <w:sz w:val="26"/>
          <w:szCs w:val="26"/>
          <w:lang w:eastAsia="el-GR"/>
        </w:rPr>
        <w:t>0</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Έχει κριθεί ότι η πειθαρχική διαδικασία μπορεί να επαναληφθεί κατ’ ανάλογη εφαρμογή των παραπάνω διατάξεων </w:t>
      </w:r>
      <w:r w:rsidRPr="00154506">
        <w:rPr>
          <w:rFonts w:cs="Courier New"/>
          <w:b/>
          <w:color w:val="000000"/>
          <w:sz w:val="26"/>
          <w:szCs w:val="26"/>
          <w:lang w:eastAsia="el-GR"/>
        </w:rPr>
        <w:t xml:space="preserve">και στην περίπτωση μεταγενέστερης έκδοσης ευνοϊκής απόφασης του </w:t>
      </w:r>
      <w:proofErr w:type="spellStart"/>
      <w:r w:rsidRPr="00154506">
        <w:rPr>
          <w:rFonts w:cs="Courier New"/>
          <w:b/>
          <w:color w:val="000000"/>
          <w:sz w:val="26"/>
          <w:szCs w:val="26"/>
          <w:lang w:eastAsia="el-GR"/>
        </w:rPr>
        <w:t>ΣτΕ</w:t>
      </w:r>
      <w:proofErr w:type="spellEnd"/>
      <w:r w:rsidRPr="004D4288">
        <w:rPr>
          <w:rFonts w:cs="Courier New"/>
          <w:color w:val="000000"/>
          <w:sz w:val="26"/>
          <w:szCs w:val="26"/>
          <w:lang w:eastAsia="el-GR"/>
        </w:rPr>
        <w:t xml:space="preserve"> για προηγούμενη πειθαρχική ποινή, η επιβολή της οποίας επηρέασε την κρίση του πειθαρχικού οργάνου.  </w:t>
      </w:r>
    </w:p>
    <w:p w:rsidR="00FC7AF2" w:rsidRPr="004D4288" w:rsidRDefault="00FC7AF2"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1</w:t>
      </w:r>
      <w:r w:rsidR="00154506">
        <w:rPr>
          <w:rFonts w:cs="Courier New"/>
          <w:b/>
          <w:color w:val="000000"/>
          <w:sz w:val="26"/>
          <w:szCs w:val="26"/>
          <w:lang w:eastAsia="el-GR"/>
        </w:rPr>
        <w:t>1</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Τα πειθαρχικό όργανο δεσμεύεται κατά την επανάληψη της διαδικασίας από την ποινική απόφαση ως προς τα πραγματικά περιστατικά που στηρίζουν την πειθαρχική κατηγορία, εφόσον στο σκεπτικό της βεβαιώνεται ρητά ότι το ποινικό δικαστήριο δέχθηκε ως αποδεδειγμένη την ύπαρξη ή την ανυπαρξία τους. Είναι δε δυνατόν να επιβάλει βαρύτερη ποινή (σε περίπτωση καταδικαστικής ποινικής απόφασης) ή ηπιότερη ή και να απαλλάξει τον υπάλληλο (σε περίπτωση αθωωτικής απόφασης). </w:t>
      </w:r>
    </w:p>
    <w:p w:rsidR="00FC7AF2" w:rsidRPr="004D4288" w:rsidRDefault="00FC7AF2"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1</w:t>
      </w:r>
      <w:r w:rsidR="00154506">
        <w:rPr>
          <w:rFonts w:cs="Courier New"/>
          <w:b/>
          <w:color w:val="000000"/>
          <w:sz w:val="26"/>
          <w:szCs w:val="26"/>
          <w:lang w:eastAsia="el-GR"/>
        </w:rPr>
        <w:t>2</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Η κατ’ επανάληψη πειθαρχική δίκη περιορίζεται κατ’ αντικείμενο στο περιεχόμενο της αρχικής πειθαρχικής δίωξης και δεν είναι επιτρεπτό να γίνει για πρώτη φορά σε αυτή επίκληση πειθαρχικών παραπτωμάτων και πραγματικών περιστατικών που δεν αποτέλεσαν αντικείμενο της πρώτης πειθαρχικής διαδικασίας.  </w:t>
      </w:r>
    </w:p>
    <w:p w:rsidR="004155E3" w:rsidRDefault="00FC7AF2"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sidRPr="004D4288">
        <w:rPr>
          <w:rFonts w:cs="Courier New"/>
          <w:b/>
          <w:color w:val="000000"/>
          <w:sz w:val="26"/>
          <w:szCs w:val="26"/>
          <w:lang w:eastAsia="el-GR"/>
        </w:rPr>
        <w:tab/>
      </w:r>
    </w:p>
    <w:p w:rsidR="004155E3" w:rsidRDefault="004155E3"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p>
    <w:p w:rsidR="00FC7AF2" w:rsidRPr="004D4288" w:rsidRDefault="004155E3"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Pr>
          <w:rFonts w:cs="Courier New"/>
          <w:b/>
          <w:color w:val="000000"/>
          <w:sz w:val="26"/>
          <w:szCs w:val="26"/>
          <w:lang w:eastAsia="el-GR"/>
        </w:rPr>
        <w:lastRenderedPageBreak/>
        <w:tab/>
      </w:r>
      <w:proofErr w:type="gramStart"/>
      <w:r w:rsidR="00154506">
        <w:rPr>
          <w:rFonts w:cs="Courier New"/>
          <w:b/>
          <w:color w:val="000000"/>
          <w:sz w:val="26"/>
          <w:szCs w:val="26"/>
          <w:lang w:val="en-US" w:eastAsia="el-GR"/>
        </w:rPr>
        <w:t>V</w:t>
      </w:r>
      <w:r w:rsidR="00154506">
        <w:rPr>
          <w:rFonts w:cs="Courier New"/>
          <w:b/>
          <w:color w:val="000000"/>
          <w:sz w:val="26"/>
          <w:szCs w:val="26"/>
          <w:lang w:eastAsia="el-GR"/>
        </w:rPr>
        <w:t>Ι</w:t>
      </w:r>
      <w:r w:rsidR="00154506" w:rsidRPr="004D00D2">
        <w:rPr>
          <w:rFonts w:cs="Courier New"/>
          <w:b/>
          <w:color w:val="000000"/>
          <w:sz w:val="26"/>
          <w:szCs w:val="26"/>
          <w:lang w:eastAsia="el-GR"/>
        </w:rPr>
        <w:t>.</w:t>
      </w:r>
      <w:proofErr w:type="gramEnd"/>
      <w:r w:rsidR="00154506">
        <w:rPr>
          <w:rFonts w:cs="Courier New"/>
          <w:b/>
          <w:color w:val="000000"/>
          <w:sz w:val="26"/>
          <w:szCs w:val="26"/>
          <w:lang w:eastAsia="el-GR"/>
        </w:rPr>
        <w:t xml:space="preserve"> Δ.  </w:t>
      </w:r>
      <w:r w:rsidR="00FC7AF2" w:rsidRPr="004D4288">
        <w:rPr>
          <w:rFonts w:cs="Courier New"/>
          <w:b/>
          <w:color w:val="000000"/>
          <w:sz w:val="26"/>
          <w:szCs w:val="26"/>
          <w:lang w:eastAsia="el-GR"/>
        </w:rPr>
        <w:t xml:space="preserve">Υποχρεώσεις ανακοίνωσης του Εισαγγελέα Πλημμελειοδικών </w:t>
      </w:r>
    </w:p>
    <w:p w:rsidR="00FC7AF2" w:rsidRPr="004D4288" w:rsidRDefault="00FC7AF2" w:rsidP="00FC7AF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4D4288">
        <w:rPr>
          <w:rFonts w:cs="Courier New"/>
          <w:color w:val="000000"/>
          <w:sz w:val="26"/>
          <w:szCs w:val="26"/>
          <w:lang w:eastAsia="el-GR"/>
        </w:rPr>
        <w:tab/>
      </w:r>
      <w:r w:rsidRPr="004D4288">
        <w:rPr>
          <w:rFonts w:cs="Courier New"/>
          <w:b/>
          <w:color w:val="000000"/>
          <w:sz w:val="26"/>
          <w:szCs w:val="26"/>
          <w:lang w:eastAsia="el-GR"/>
        </w:rPr>
        <w:t>1</w:t>
      </w:r>
      <w:r w:rsidR="00154506">
        <w:rPr>
          <w:rFonts w:cs="Courier New"/>
          <w:b/>
          <w:color w:val="000000"/>
          <w:sz w:val="26"/>
          <w:szCs w:val="26"/>
          <w:lang w:eastAsia="el-GR"/>
        </w:rPr>
        <w:t>3</w:t>
      </w:r>
      <w:r w:rsidRPr="004D4288">
        <w:rPr>
          <w:rFonts w:cs="Courier New"/>
          <w:b/>
          <w:color w:val="000000"/>
          <w:sz w:val="26"/>
          <w:szCs w:val="26"/>
          <w:lang w:eastAsia="el-GR"/>
        </w:rPr>
        <w:t xml:space="preserve">. </w:t>
      </w:r>
      <w:r w:rsidRPr="004D4288">
        <w:rPr>
          <w:rFonts w:cs="Courier New"/>
          <w:color w:val="000000"/>
          <w:sz w:val="26"/>
          <w:szCs w:val="26"/>
          <w:lang w:eastAsia="el-GR"/>
        </w:rPr>
        <w:t xml:space="preserve">Ο Εισαγγελέας Πλημμελειοδικών έχει υποχρέωση να ανακοινώνει αμέσως στην προϊσταμένη αρχή του υπαλλήλου κάθε ποινική δίωξη που ασκείται εναντίον του, καθώς και κάθε απόφαση ή βούλευμα με το οποίο τερματίζεται η δίωξη. Και ο διευθυντής των φυλακών οφείλει να γνωστοποιεί χωρίς καθυστέρηση τον εγκλεισμό του υπαλλήλου σε σωφρονιστικό κατάστημα. Οι υποχρεώσεις αυτές εξασφαλίζουν την έγκαιρη ενημέρωση της Υπηρεσίας για την εξέλιξη της ποινικής δίκης προκειμένου να εφαρμόζονται οι σχετικές ως άνω διατάξεις.  </w:t>
      </w:r>
    </w:p>
    <w:p w:rsidR="00393152" w:rsidRPr="00393152" w:rsidRDefault="00721F43" w:rsidP="0039315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z w:val="26"/>
          <w:szCs w:val="26"/>
          <w:lang w:eastAsia="el-GR"/>
        </w:rPr>
        <w:tab/>
      </w:r>
      <w:r w:rsidR="00393152" w:rsidRPr="00393152">
        <w:rPr>
          <w:rFonts w:cs="Courier New"/>
          <w:b/>
          <w:color w:val="000000"/>
          <w:sz w:val="26"/>
          <w:szCs w:val="26"/>
          <w:lang w:eastAsia="el-GR"/>
        </w:rPr>
        <w:t xml:space="preserve">14. </w:t>
      </w:r>
      <w:r>
        <w:rPr>
          <w:rFonts w:cs="Courier New"/>
          <w:color w:val="000000"/>
          <w:sz w:val="26"/>
          <w:szCs w:val="26"/>
          <w:lang w:eastAsia="el-GR"/>
        </w:rPr>
        <w:t xml:space="preserve">Με </w:t>
      </w:r>
      <w:r w:rsidRPr="00393152">
        <w:rPr>
          <w:rFonts w:cs="Courier New"/>
          <w:color w:val="000000"/>
          <w:sz w:val="26"/>
          <w:szCs w:val="26"/>
          <w:lang w:eastAsia="el-GR"/>
        </w:rPr>
        <w:t xml:space="preserve">το άρθρο 19 </w:t>
      </w:r>
      <w:r w:rsidRPr="00721F43">
        <w:rPr>
          <w:rFonts w:cs="Courier New"/>
          <w:b/>
          <w:color w:val="000000"/>
          <w:sz w:val="26"/>
          <w:szCs w:val="26"/>
          <w:lang w:eastAsia="el-GR"/>
        </w:rPr>
        <w:t>του Ν.4210/2013</w:t>
      </w:r>
      <w:r w:rsidRPr="00393152">
        <w:rPr>
          <w:rFonts w:cs="Courier New"/>
          <w:color w:val="000000"/>
          <w:sz w:val="26"/>
          <w:szCs w:val="26"/>
          <w:lang w:eastAsia="el-GR"/>
        </w:rPr>
        <w:t xml:space="preserve"> </w:t>
      </w:r>
      <w:r>
        <w:rPr>
          <w:rFonts w:cs="Courier New"/>
          <w:color w:val="000000"/>
          <w:sz w:val="26"/>
          <w:szCs w:val="26"/>
          <w:lang w:eastAsia="el-GR"/>
        </w:rPr>
        <w:t>προστέθηκε στη διάταξη εδάφιο σύμφωνα με το οποίο «</w:t>
      </w:r>
      <w:r w:rsidR="00393152" w:rsidRPr="00393152">
        <w:rPr>
          <w:rFonts w:cs="Courier New"/>
          <w:color w:val="000000"/>
          <w:sz w:val="26"/>
          <w:szCs w:val="26"/>
          <w:lang w:eastAsia="el-GR"/>
        </w:rPr>
        <w:t>Με την επιφύλαξη των καταδικαστικών αποφάσεων όπου η άσκηση της πειθαρχικής δίωξης είναι υποχρεωτική, τα αρμόδια πειθαρχικά όργανα οφείλουν εντός είκοσι (20) ημερών μετά την ως άνω ενημέρωση τους να αποφαίνονται αιτιολογημένα για την άσκηση ή μη πειθαρχικής δίωξης σε βάρος του υπαλλήλου</w:t>
      </w:r>
      <w:r w:rsidR="004155E3">
        <w:rPr>
          <w:rFonts w:cs="Courier New"/>
          <w:color w:val="000000"/>
          <w:sz w:val="26"/>
          <w:szCs w:val="26"/>
          <w:lang w:eastAsia="el-GR"/>
        </w:rPr>
        <w:t>»</w:t>
      </w:r>
      <w:r w:rsidR="00393152" w:rsidRPr="00393152">
        <w:rPr>
          <w:rFonts w:cs="Courier New"/>
          <w:color w:val="000000"/>
          <w:sz w:val="26"/>
          <w:szCs w:val="26"/>
          <w:lang w:eastAsia="el-GR"/>
        </w:rPr>
        <w:t>.</w:t>
      </w:r>
    </w:p>
    <w:p w:rsidR="00393152" w:rsidRPr="00393152" w:rsidRDefault="00393152" w:rsidP="0039315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CA180F" w:rsidRPr="004D4288" w:rsidRDefault="00154506" w:rsidP="00C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rPr>
          <w:rFonts w:ascii="Verdana" w:eastAsia="Times New Roman" w:hAnsi="Verdana" w:cs="Courier New"/>
          <w:color w:val="000000"/>
          <w:sz w:val="26"/>
          <w:szCs w:val="26"/>
          <w:lang w:eastAsia="el-GR"/>
        </w:rPr>
      </w:pPr>
      <w:proofErr w:type="gramStart"/>
      <w:r>
        <w:rPr>
          <w:rFonts w:cs="Courier New"/>
          <w:b/>
          <w:color w:val="000000"/>
          <w:sz w:val="26"/>
          <w:szCs w:val="26"/>
          <w:lang w:val="en-US" w:eastAsia="el-GR"/>
        </w:rPr>
        <w:t>V</w:t>
      </w:r>
      <w:r>
        <w:rPr>
          <w:rFonts w:cs="Courier New"/>
          <w:b/>
          <w:color w:val="000000"/>
          <w:sz w:val="26"/>
          <w:szCs w:val="26"/>
          <w:lang w:eastAsia="el-GR"/>
        </w:rPr>
        <w:t>ΙΙ</w:t>
      </w:r>
      <w:r w:rsidRPr="004D00D2">
        <w:rPr>
          <w:rFonts w:cs="Courier New"/>
          <w:b/>
          <w:color w:val="000000"/>
          <w:sz w:val="26"/>
          <w:szCs w:val="26"/>
          <w:lang w:eastAsia="el-GR"/>
        </w:rPr>
        <w:t>.</w:t>
      </w:r>
      <w:proofErr w:type="gramEnd"/>
      <w:r>
        <w:rPr>
          <w:rFonts w:cs="Courier New"/>
          <w:b/>
          <w:color w:val="000000"/>
          <w:sz w:val="26"/>
          <w:szCs w:val="26"/>
          <w:lang w:eastAsia="el-GR"/>
        </w:rPr>
        <w:t xml:space="preserve"> </w:t>
      </w:r>
      <w:r w:rsidR="00CA180F" w:rsidRPr="00154506">
        <w:rPr>
          <w:rFonts w:cs="Courier New"/>
          <w:b/>
          <w:color w:val="000000"/>
          <w:sz w:val="26"/>
          <w:szCs w:val="26"/>
          <w:lang w:eastAsia="el-GR"/>
        </w:rPr>
        <w:t>Α</w:t>
      </w:r>
      <w:r w:rsidR="004155E3">
        <w:rPr>
          <w:rFonts w:cs="Courier New"/>
          <w:b/>
          <w:color w:val="000000"/>
          <w:sz w:val="26"/>
          <w:szCs w:val="26"/>
          <w:lang w:eastAsia="el-GR"/>
        </w:rPr>
        <w:t>ΥΤΟΔΙΚΑΙΗ Α</w:t>
      </w:r>
      <w:r w:rsidR="00CA180F" w:rsidRPr="00154506">
        <w:rPr>
          <w:rFonts w:cs="Courier New"/>
          <w:b/>
          <w:color w:val="000000"/>
          <w:sz w:val="26"/>
          <w:szCs w:val="26"/>
          <w:lang w:eastAsia="el-GR"/>
        </w:rPr>
        <w:t xml:space="preserve">ΡΓΙΑ </w:t>
      </w:r>
      <w:r w:rsidR="004155E3">
        <w:rPr>
          <w:rFonts w:cs="Courier New"/>
          <w:b/>
          <w:color w:val="000000"/>
          <w:sz w:val="26"/>
          <w:szCs w:val="26"/>
          <w:lang w:eastAsia="el-GR"/>
        </w:rPr>
        <w:t>(άρθρο 103)</w:t>
      </w:r>
    </w:p>
    <w:p w:rsidR="00CA180F" w:rsidRPr="00721F43" w:rsidRDefault="00721F43" w:rsidP="00721F4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1. </w:t>
      </w:r>
      <w:r w:rsidRPr="00721F43">
        <w:rPr>
          <w:rFonts w:cs="Courier New"/>
          <w:color w:val="000000"/>
          <w:sz w:val="26"/>
          <w:szCs w:val="26"/>
          <w:lang w:eastAsia="el-GR"/>
        </w:rPr>
        <w:t xml:space="preserve">Από τις ρυθμίσεις για την αυτοδίκαιη αργία και τους λόγους που δικαιολογούν </w:t>
      </w:r>
      <w:r>
        <w:rPr>
          <w:rFonts w:cs="Courier New"/>
          <w:color w:val="000000"/>
          <w:sz w:val="26"/>
          <w:szCs w:val="26"/>
          <w:lang w:eastAsia="el-GR"/>
        </w:rPr>
        <w:t>- ορίζουν</w:t>
      </w:r>
      <w:r w:rsidR="00CA180F" w:rsidRPr="00721F43">
        <w:rPr>
          <w:rFonts w:cs="Courier New"/>
          <w:color w:val="000000"/>
          <w:sz w:val="26"/>
          <w:szCs w:val="26"/>
          <w:lang w:eastAsia="el-GR"/>
        </w:rPr>
        <w:t xml:space="preserve"> </w:t>
      </w:r>
      <w:r>
        <w:rPr>
          <w:rFonts w:cs="Courier New"/>
          <w:color w:val="000000"/>
          <w:sz w:val="26"/>
          <w:szCs w:val="26"/>
          <w:lang w:eastAsia="el-GR"/>
        </w:rPr>
        <w:t xml:space="preserve">την επιβολή της επισημαίνουμε αυτήν της </w:t>
      </w:r>
      <w:proofErr w:type="spellStart"/>
      <w:r>
        <w:rPr>
          <w:rFonts w:cs="Courier New"/>
          <w:color w:val="000000"/>
          <w:sz w:val="26"/>
          <w:szCs w:val="26"/>
          <w:lang w:eastAsia="el-GR"/>
        </w:rPr>
        <w:t>περ.γ</w:t>
      </w:r>
      <w:proofErr w:type="spellEnd"/>
      <w:r>
        <w:rPr>
          <w:rFonts w:cs="Courier New"/>
          <w:color w:val="000000"/>
          <w:sz w:val="26"/>
          <w:szCs w:val="26"/>
          <w:lang w:eastAsia="el-GR"/>
        </w:rPr>
        <w:t xml:space="preserve"> και της </w:t>
      </w:r>
      <w:proofErr w:type="spellStart"/>
      <w:r>
        <w:rPr>
          <w:rFonts w:cs="Courier New"/>
          <w:color w:val="000000"/>
          <w:sz w:val="26"/>
          <w:szCs w:val="26"/>
          <w:lang w:eastAsia="el-GR"/>
        </w:rPr>
        <w:t>περ</w:t>
      </w:r>
      <w:proofErr w:type="spellEnd"/>
      <w:r>
        <w:rPr>
          <w:rFonts w:cs="Courier New"/>
          <w:color w:val="000000"/>
          <w:sz w:val="26"/>
          <w:szCs w:val="26"/>
          <w:lang w:eastAsia="el-GR"/>
        </w:rPr>
        <w:t xml:space="preserve">. ε της παρ. 1 του άρθρου 103 σύμφωνα με την οποία : </w:t>
      </w:r>
    </w:p>
    <w:p w:rsidR="00CA180F" w:rsidRPr="00154506" w:rsidRDefault="004155E3"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sidR="00CA180F" w:rsidRPr="00154506">
        <w:rPr>
          <w:rFonts w:cs="Courier New"/>
          <w:color w:val="000000"/>
          <w:sz w:val="26"/>
          <w:szCs w:val="26"/>
          <w:lang w:eastAsia="el-GR"/>
        </w:rPr>
        <w:t>Τίθεται αυτοδίκαια σε αργία:</w:t>
      </w:r>
    </w:p>
    <w:p w:rsidR="00CA180F" w:rsidRPr="00154506" w:rsidRDefault="00CA180F"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154506">
        <w:rPr>
          <w:rFonts w:cs="Courier New"/>
          <w:color w:val="000000"/>
          <w:sz w:val="26"/>
          <w:szCs w:val="26"/>
          <w:lang w:eastAsia="el-GR"/>
        </w:rPr>
        <w:t xml:space="preserve">  </w:t>
      </w:r>
      <w:r w:rsidR="004155E3">
        <w:rPr>
          <w:rFonts w:cs="Courier New"/>
          <w:color w:val="000000"/>
          <w:sz w:val="26"/>
          <w:szCs w:val="26"/>
          <w:lang w:eastAsia="el-GR"/>
        </w:rPr>
        <w:t xml:space="preserve"> Ο</w:t>
      </w:r>
      <w:r w:rsidRPr="00154506">
        <w:rPr>
          <w:rFonts w:cs="Courier New"/>
          <w:color w:val="000000"/>
          <w:sz w:val="26"/>
          <w:szCs w:val="26"/>
          <w:lang w:eastAsia="el-GR"/>
        </w:rPr>
        <w:t xml:space="preserve"> υπάλληλος, ο οποίος παραπέμφθηκε αμετακλήτως ενώπιον του αρμοδίου δικαστηρίου για κακούργημα ή για τα αδικήματα της κλοπής, υπεξαίρεσης (κοινής και στην υπηρεσία), απάτης, εκβίασης, πλαστογραφίας, δωροδοκίας, καταπίεσης, απιστίας περί την υπηρεσία, καθώς και για οποιοδήποτε έγκλημα κατά της γενετήσιας ελευθερίας ή έγκλημα οικονομικής εκμετάλλευσης της γενετήσιας ζωής».  «με την επιφύλαξη των περιπτώσεων της παραγράφου 1 π</w:t>
      </w:r>
      <w:r w:rsidR="004155E3">
        <w:rPr>
          <w:rFonts w:cs="Courier New"/>
          <w:color w:val="000000"/>
          <w:sz w:val="26"/>
          <w:szCs w:val="26"/>
          <w:lang w:eastAsia="el-GR"/>
        </w:rPr>
        <w:t>ερίπτωση γ` του επόμενου άρθρου</w:t>
      </w:r>
      <w:r w:rsidRPr="00154506">
        <w:rPr>
          <w:rFonts w:cs="Courier New"/>
          <w:color w:val="000000"/>
          <w:sz w:val="26"/>
          <w:szCs w:val="26"/>
          <w:lang w:eastAsia="el-GR"/>
        </w:rPr>
        <w:t>.</w:t>
      </w:r>
      <w:r w:rsidR="00721F43">
        <w:rPr>
          <w:rFonts w:cs="Courier New"/>
          <w:color w:val="000000"/>
          <w:sz w:val="26"/>
          <w:szCs w:val="26"/>
          <w:lang w:eastAsia="el-GR"/>
        </w:rPr>
        <w:t xml:space="preserve"> </w:t>
      </w:r>
    </w:p>
    <w:p w:rsidR="00352C79" w:rsidRDefault="004155E3" w:rsidP="00352C7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 xml:space="preserve">  Ο</w:t>
      </w:r>
      <w:r w:rsidR="00CA180F" w:rsidRPr="00154506">
        <w:rPr>
          <w:rFonts w:cs="Courier New"/>
          <w:color w:val="000000"/>
          <w:sz w:val="26"/>
          <w:szCs w:val="26"/>
          <w:lang w:eastAsia="el-GR"/>
        </w:rPr>
        <w:t xml:space="preserve"> υπάλληλος ο οποίος έχει παραπεμφθεί στο αρμόδιο πειθαρχικό συμβούλιο για τα παραπτώματα των περιπτώσεων </w:t>
      </w:r>
      <w:r w:rsidR="00CA180F" w:rsidRPr="00A52C6B">
        <w:rPr>
          <w:rFonts w:cs="Courier New"/>
          <w:b/>
          <w:color w:val="000000"/>
          <w:sz w:val="26"/>
          <w:szCs w:val="26"/>
          <w:lang w:eastAsia="el-GR"/>
        </w:rPr>
        <w:t>α`</w:t>
      </w:r>
      <w:r w:rsidR="00A52C6B">
        <w:rPr>
          <w:rFonts w:cs="Courier New"/>
          <w:color w:val="000000"/>
          <w:sz w:val="26"/>
          <w:szCs w:val="26"/>
          <w:lang w:eastAsia="el-GR"/>
        </w:rPr>
        <w:t xml:space="preserve"> (</w:t>
      </w:r>
      <w:r w:rsidR="00A52C6B" w:rsidRPr="00B968C1">
        <w:rPr>
          <w:rFonts w:cs="Courier New"/>
          <w:color w:val="000000"/>
          <w:sz w:val="24"/>
          <w:szCs w:val="24"/>
          <w:lang w:eastAsia="el-GR"/>
        </w:rPr>
        <w:t>πράξεις με τις οποίες εκδηλώνεται άρνηση αναγνώρισης του Συντάγματος ή έλλειψη αφοσίωσης στην Πατρίδα και τη Δημοκρατία,</w:t>
      </w:r>
      <w:r w:rsidR="00A52C6B">
        <w:rPr>
          <w:rFonts w:cs="Courier New"/>
          <w:color w:val="000000"/>
          <w:sz w:val="24"/>
          <w:szCs w:val="24"/>
          <w:lang w:eastAsia="el-GR"/>
        </w:rPr>
        <w:t xml:space="preserve">) </w:t>
      </w:r>
      <w:r w:rsidR="00A52C6B" w:rsidRPr="00A52C6B">
        <w:rPr>
          <w:rFonts w:cs="Courier New"/>
          <w:b/>
          <w:color w:val="000000"/>
          <w:sz w:val="26"/>
          <w:szCs w:val="26"/>
          <w:lang w:eastAsia="el-GR"/>
        </w:rPr>
        <w:t>γ`</w:t>
      </w:r>
      <w:r w:rsidR="00A52C6B">
        <w:rPr>
          <w:rFonts w:cs="Courier New"/>
          <w:color w:val="000000"/>
          <w:sz w:val="26"/>
          <w:szCs w:val="26"/>
          <w:lang w:eastAsia="el-GR"/>
        </w:rPr>
        <w:t>(</w:t>
      </w:r>
      <w:r w:rsidR="00A52C6B" w:rsidRPr="00B968C1">
        <w:rPr>
          <w:rFonts w:cs="Courier New"/>
          <w:color w:val="000000"/>
          <w:sz w:val="24"/>
          <w:szCs w:val="24"/>
          <w:lang w:eastAsia="el-GR"/>
        </w:rPr>
        <w:t>η παράβαση καθήκοντος κατά τον Ποινικό Κώδικα ή άλλους ειδικούς ποινικούς νόμους</w:t>
      </w:r>
      <w:r w:rsidR="00A52C6B">
        <w:rPr>
          <w:rFonts w:cs="Courier New"/>
          <w:color w:val="000000"/>
          <w:sz w:val="24"/>
          <w:szCs w:val="24"/>
          <w:lang w:eastAsia="el-GR"/>
        </w:rPr>
        <w:t>),</w:t>
      </w:r>
      <w:r w:rsidR="00A52C6B" w:rsidRPr="00154506">
        <w:rPr>
          <w:rFonts w:cs="Courier New"/>
          <w:color w:val="000000"/>
          <w:sz w:val="26"/>
          <w:szCs w:val="26"/>
          <w:lang w:eastAsia="el-GR"/>
        </w:rPr>
        <w:t xml:space="preserve"> </w:t>
      </w:r>
      <w:r w:rsidR="00A52C6B" w:rsidRPr="00A52C6B">
        <w:rPr>
          <w:rFonts w:cs="Courier New"/>
          <w:b/>
          <w:color w:val="000000"/>
          <w:sz w:val="26"/>
          <w:szCs w:val="26"/>
          <w:lang w:eastAsia="el-GR"/>
        </w:rPr>
        <w:t>δ`</w:t>
      </w:r>
      <w:r w:rsidR="00A52C6B">
        <w:rPr>
          <w:rFonts w:cs="Courier New"/>
          <w:color w:val="000000"/>
          <w:sz w:val="26"/>
          <w:szCs w:val="26"/>
          <w:lang w:eastAsia="el-GR"/>
        </w:rPr>
        <w:t xml:space="preserve">( </w:t>
      </w:r>
      <w:r w:rsidR="00A52C6B" w:rsidRPr="00B968C1">
        <w:rPr>
          <w:rFonts w:cs="Courier New"/>
          <w:color w:val="000000"/>
          <w:sz w:val="24"/>
          <w:szCs w:val="24"/>
          <w:lang w:eastAsia="el-GR"/>
        </w:rPr>
        <w:t>η απόκτηση οικονομικού οφέλους ή ανταλλάγματος προς όφελος του ιδίου του υπαλλήλου ή τρίτου προσώπου, κατά την άσκηση των καθηκόντων του ή εξ αφορμής αυτών</w:t>
      </w:r>
      <w:r w:rsidR="00A52C6B">
        <w:rPr>
          <w:rFonts w:cs="Courier New"/>
          <w:color w:val="000000"/>
          <w:sz w:val="24"/>
          <w:szCs w:val="24"/>
          <w:lang w:eastAsia="el-GR"/>
        </w:rPr>
        <w:t>)</w:t>
      </w:r>
      <w:r w:rsidR="00A52C6B" w:rsidRPr="00B968C1">
        <w:rPr>
          <w:rFonts w:cs="Courier New"/>
          <w:color w:val="000000"/>
          <w:sz w:val="24"/>
          <w:szCs w:val="24"/>
          <w:lang w:eastAsia="el-GR"/>
        </w:rPr>
        <w:t>,</w:t>
      </w:r>
      <w:r w:rsidR="00A52C6B">
        <w:rPr>
          <w:rFonts w:cs="Courier New"/>
          <w:color w:val="000000"/>
          <w:sz w:val="24"/>
          <w:szCs w:val="24"/>
          <w:lang w:eastAsia="el-GR"/>
        </w:rPr>
        <w:t xml:space="preserve"> </w:t>
      </w:r>
      <w:r w:rsidR="00CA180F" w:rsidRPr="00A52C6B">
        <w:rPr>
          <w:rFonts w:cs="Courier New"/>
          <w:b/>
          <w:color w:val="000000"/>
          <w:sz w:val="26"/>
          <w:szCs w:val="26"/>
          <w:lang w:eastAsia="el-GR"/>
        </w:rPr>
        <w:t>ε`</w:t>
      </w:r>
      <w:r w:rsidR="00A52C6B">
        <w:rPr>
          <w:rFonts w:cs="Courier New"/>
          <w:color w:val="000000"/>
          <w:sz w:val="26"/>
          <w:szCs w:val="26"/>
          <w:lang w:eastAsia="el-GR"/>
        </w:rPr>
        <w:t xml:space="preserve"> (</w:t>
      </w:r>
      <w:r w:rsidR="00A52C6B" w:rsidRPr="00B968C1">
        <w:rPr>
          <w:rFonts w:cs="Courier New"/>
          <w:color w:val="000000"/>
          <w:sz w:val="24"/>
          <w:szCs w:val="24"/>
          <w:lang w:eastAsia="el-GR"/>
        </w:rPr>
        <w:t>η αναξιοπρεπής ή ανάρμοστη ή ανάξια για υπάλληλο συμπεριφορά εντός ή εκτός υπηρεσίας</w:t>
      </w:r>
      <w:r w:rsidR="00A52C6B">
        <w:rPr>
          <w:rFonts w:cs="Courier New"/>
          <w:color w:val="000000"/>
          <w:sz w:val="24"/>
          <w:szCs w:val="24"/>
          <w:lang w:eastAsia="el-GR"/>
        </w:rPr>
        <w:t>)</w:t>
      </w:r>
      <w:r w:rsidR="00CA180F" w:rsidRPr="00154506">
        <w:rPr>
          <w:rFonts w:cs="Courier New"/>
          <w:color w:val="000000"/>
          <w:sz w:val="26"/>
          <w:szCs w:val="26"/>
          <w:lang w:eastAsia="el-GR"/>
        </w:rPr>
        <w:t xml:space="preserve">, </w:t>
      </w:r>
      <w:r w:rsidR="00CA180F" w:rsidRPr="00A52C6B">
        <w:rPr>
          <w:rFonts w:cs="Courier New"/>
          <w:b/>
          <w:color w:val="000000"/>
          <w:sz w:val="26"/>
          <w:szCs w:val="26"/>
          <w:lang w:eastAsia="el-GR"/>
        </w:rPr>
        <w:t>θ`</w:t>
      </w:r>
      <w:r w:rsidR="00A52C6B">
        <w:rPr>
          <w:rFonts w:cs="Courier New"/>
          <w:color w:val="000000"/>
          <w:sz w:val="26"/>
          <w:szCs w:val="26"/>
          <w:lang w:eastAsia="el-GR"/>
        </w:rPr>
        <w:t xml:space="preserve">( </w:t>
      </w:r>
      <w:r w:rsidR="00352C79" w:rsidRPr="00B968C1">
        <w:rPr>
          <w:rFonts w:cs="Courier New"/>
          <w:color w:val="000000"/>
          <w:sz w:val="24"/>
          <w:szCs w:val="24"/>
          <w:lang w:eastAsia="el-GR"/>
        </w:rPr>
        <w:t>η σοβαρή απείθεια</w:t>
      </w:r>
      <w:r w:rsidR="00352C79">
        <w:rPr>
          <w:rFonts w:cs="Courier New"/>
          <w:color w:val="000000"/>
          <w:sz w:val="24"/>
          <w:szCs w:val="24"/>
          <w:lang w:eastAsia="el-GR"/>
        </w:rPr>
        <w:t>)</w:t>
      </w:r>
      <w:r w:rsidR="00CA180F" w:rsidRPr="00154506">
        <w:rPr>
          <w:rFonts w:cs="Courier New"/>
          <w:color w:val="000000"/>
          <w:sz w:val="26"/>
          <w:szCs w:val="26"/>
          <w:lang w:eastAsia="el-GR"/>
        </w:rPr>
        <w:t xml:space="preserve">, </w:t>
      </w:r>
      <w:r w:rsidR="00CA180F" w:rsidRPr="00352C79">
        <w:rPr>
          <w:rFonts w:cs="Courier New"/>
          <w:b/>
          <w:color w:val="000000"/>
          <w:sz w:val="26"/>
          <w:szCs w:val="26"/>
          <w:lang w:eastAsia="el-GR"/>
        </w:rPr>
        <w:t>ι`</w:t>
      </w:r>
      <w:r w:rsidR="00352C79">
        <w:rPr>
          <w:rFonts w:cs="Courier New"/>
          <w:color w:val="000000"/>
          <w:sz w:val="26"/>
          <w:szCs w:val="26"/>
          <w:lang w:eastAsia="el-GR"/>
        </w:rPr>
        <w:t>(</w:t>
      </w:r>
      <w:r w:rsidR="00352C79" w:rsidRPr="00B968C1">
        <w:rPr>
          <w:rFonts w:cs="Courier New"/>
          <w:color w:val="000000"/>
          <w:sz w:val="24"/>
          <w:szCs w:val="24"/>
          <w:lang w:eastAsia="el-GR"/>
        </w:rPr>
        <w:t>η αδικαιολόγητη αποχή από την εκτέλεση των καθηκόντων</w:t>
      </w:r>
      <w:r w:rsidR="00352C79">
        <w:rPr>
          <w:rFonts w:cs="Courier New"/>
          <w:color w:val="000000"/>
          <w:sz w:val="24"/>
          <w:szCs w:val="24"/>
          <w:lang w:eastAsia="el-GR"/>
        </w:rPr>
        <w:t>)</w:t>
      </w:r>
      <w:r w:rsidR="00CA180F" w:rsidRPr="00154506">
        <w:rPr>
          <w:rFonts w:cs="Courier New"/>
          <w:color w:val="000000"/>
          <w:sz w:val="26"/>
          <w:szCs w:val="26"/>
          <w:lang w:eastAsia="el-GR"/>
        </w:rPr>
        <w:t xml:space="preserve">, </w:t>
      </w:r>
      <w:r w:rsidR="00CA180F" w:rsidRPr="00352C79">
        <w:rPr>
          <w:rFonts w:cs="Courier New"/>
          <w:b/>
          <w:color w:val="000000"/>
          <w:sz w:val="26"/>
          <w:szCs w:val="26"/>
          <w:lang w:eastAsia="el-GR"/>
        </w:rPr>
        <w:t>ιδ</w:t>
      </w:r>
      <w:r w:rsidR="00CA180F" w:rsidRPr="00154506">
        <w:rPr>
          <w:rFonts w:cs="Courier New"/>
          <w:color w:val="000000"/>
          <w:sz w:val="26"/>
          <w:szCs w:val="26"/>
          <w:lang w:eastAsia="el-GR"/>
        </w:rPr>
        <w:t>`</w:t>
      </w:r>
      <w:r w:rsidR="00352C79">
        <w:rPr>
          <w:rFonts w:cs="Courier New"/>
          <w:color w:val="000000"/>
          <w:sz w:val="26"/>
          <w:szCs w:val="26"/>
          <w:lang w:eastAsia="el-GR"/>
        </w:rPr>
        <w:t>(</w:t>
      </w:r>
      <w:r w:rsidR="00352C79" w:rsidRPr="00B968C1">
        <w:rPr>
          <w:rFonts w:cs="Courier New"/>
          <w:color w:val="000000"/>
          <w:sz w:val="24"/>
          <w:szCs w:val="24"/>
          <w:lang w:eastAsia="el-GR"/>
        </w:rPr>
        <w:t xml:space="preserve">η χρησιμοποίηση της δημοσιοϋπαλληλικής ιδιότητας ή πληροφοριών που κατέχει ο υπάλληλος λόγω της υπηρεσίας ή της θέσης του, για εξυπηρέτηση </w:t>
      </w:r>
      <w:r w:rsidR="00352C79" w:rsidRPr="00B968C1">
        <w:rPr>
          <w:rFonts w:cs="Courier New"/>
          <w:color w:val="000000"/>
          <w:sz w:val="24"/>
          <w:szCs w:val="24"/>
          <w:lang w:eastAsia="el-GR"/>
        </w:rPr>
        <w:lastRenderedPageBreak/>
        <w:t>ιδιωτικών συμφερόντων του ίδιου ή τρίτων προσώπων</w:t>
      </w:r>
      <w:r w:rsidR="00352C79">
        <w:rPr>
          <w:rFonts w:cs="Courier New"/>
          <w:color w:val="000000"/>
          <w:sz w:val="24"/>
          <w:szCs w:val="24"/>
          <w:lang w:eastAsia="el-GR"/>
        </w:rPr>
        <w:t>)</w:t>
      </w:r>
      <w:r w:rsidR="00CA180F" w:rsidRPr="00154506">
        <w:rPr>
          <w:rFonts w:cs="Courier New"/>
          <w:color w:val="000000"/>
          <w:sz w:val="26"/>
          <w:szCs w:val="26"/>
          <w:lang w:eastAsia="el-GR"/>
        </w:rPr>
        <w:t xml:space="preserve">, </w:t>
      </w:r>
      <w:r w:rsidR="00CA180F" w:rsidRPr="00352C79">
        <w:rPr>
          <w:rFonts w:cs="Courier New"/>
          <w:b/>
          <w:color w:val="000000"/>
          <w:sz w:val="26"/>
          <w:szCs w:val="26"/>
          <w:lang w:eastAsia="el-GR"/>
        </w:rPr>
        <w:t>ιη</w:t>
      </w:r>
      <w:r w:rsidR="00CA180F" w:rsidRPr="00154506">
        <w:rPr>
          <w:rFonts w:cs="Courier New"/>
          <w:color w:val="000000"/>
          <w:sz w:val="26"/>
          <w:szCs w:val="26"/>
          <w:lang w:eastAsia="el-GR"/>
        </w:rPr>
        <w:t>`</w:t>
      </w:r>
      <w:r w:rsidR="00352C79">
        <w:rPr>
          <w:rFonts w:cs="Courier New"/>
          <w:color w:val="000000"/>
          <w:sz w:val="26"/>
          <w:szCs w:val="26"/>
          <w:lang w:eastAsia="el-GR"/>
        </w:rPr>
        <w:t>(</w:t>
      </w:r>
      <w:r w:rsidR="00352C79" w:rsidRPr="00B968C1">
        <w:rPr>
          <w:rFonts w:cs="Courier New"/>
          <w:color w:val="000000"/>
          <w:sz w:val="24"/>
          <w:szCs w:val="24"/>
          <w:lang w:eastAsia="el-GR"/>
        </w:rPr>
        <w:t>η άρνηση σύμπραξης, συνεργασίας, χορήγησης στοιχείων ή εγγράφων κατά τη διεξαγωγή έρευνας, επιθεώρησης ή ελέγχου από Ανεξάρτητες Διοικητικές Αρχές, τον Γενικό Επιθεωρητή Δημόσιας Διοίκησης και τα ιδιαίτερα Σώματα και Υπηρεσίες Επιθεώρησης και Ελέγχου</w:t>
      </w:r>
      <w:r w:rsidR="00352C79">
        <w:rPr>
          <w:rFonts w:cs="Courier New"/>
          <w:color w:val="000000"/>
          <w:sz w:val="24"/>
          <w:szCs w:val="24"/>
          <w:lang w:eastAsia="el-GR"/>
        </w:rPr>
        <w:t>)</w:t>
      </w:r>
      <w:r w:rsidR="00CA180F" w:rsidRPr="00154506">
        <w:rPr>
          <w:rFonts w:cs="Courier New"/>
          <w:color w:val="000000"/>
          <w:sz w:val="26"/>
          <w:szCs w:val="26"/>
          <w:lang w:eastAsia="el-GR"/>
        </w:rPr>
        <w:t xml:space="preserve">, </w:t>
      </w:r>
      <w:r w:rsidR="00CA180F" w:rsidRPr="00352C79">
        <w:rPr>
          <w:rFonts w:cs="Courier New"/>
          <w:b/>
          <w:color w:val="000000"/>
          <w:sz w:val="26"/>
          <w:szCs w:val="26"/>
          <w:lang w:eastAsia="el-GR"/>
        </w:rPr>
        <w:t>κγ`</w:t>
      </w:r>
      <w:r w:rsidR="00352C79">
        <w:rPr>
          <w:rFonts w:cs="Courier New"/>
          <w:color w:val="000000"/>
          <w:sz w:val="26"/>
          <w:szCs w:val="26"/>
          <w:lang w:eastAsia="el-GR"/>
        </w:rPr>
        <w:t>(</w:t>
      </w:r>
      <w:r w:rsidR="00352C79" w:rsidRPr="00B968C1">
        <w:rPr>
          <w:rFonts w:cs="Courier New"/>
          <w:color w:val="000000"/>
          <w:sz w:val="24"/>
          <w:szCs w:val="24"/>
          <w:lang w:eastAsia="el-GR"/>
        </w:rPr>
        <w:t>η φθορά λόγω ασυνήθιστης χρήσης, η εγκατάλειψη ή η παράνομη χρήση πράγματος το οποίο ανήκει στην υπηρεσία</w:t>
      </w:r>
      <w:r w:rsidR="00352C79">
        <w:rPr>
          <w:rFonts w:cs="Courier New"/>
          <w:color w:val="000000"/>
          <w:sz w:val="24"/>
          <w:szCs w:val="24"/>
          <w:lang w:eastAsia="el-GR"/>
        </w:rPr>
        <w:t>)</w:t>
      </w:r>
      <w:r w:rsidR="00352C79" w:rsidRPr="00B968C1">
        <w:rPr>
          <w:rFonts w:cs="Courier New"/>
          <w:color w:val="000000"/>
          <w:sz w:val="24"/>
          <w:szCs w:val="24"/>
          <w:lang w:eastAsia="el-GR"/>
        </w:rPr>
        <w:t>,</w:t>
      </w:r>
      <w:r w:rsidR="00352C79">
        <w:rPr>
          <w:rFonts w:cs="Courier New"/>
          <w:color w:val="000000"/>
          <w:sz w:val="24"/>
          <w:szCs w:val="24"/>
          <w:lang w:eastAsia="el-GR"/>
        </w:rPr>
        <w:t xml:space="preserve"> </w:t>
      </w:r>
      <w:r w:rsidR="00CA180F" w:rsidRPr="00352C79">
        <w:rPr>
          <w:rFonts w:cs="Courier New"/>
          <w:b/>
          <w:color w:val="000000"/>
          <w:sz w:val="26"/>
          <w:szCs w:val="26"/>
          <w:lang w:eastAsia="el-GR"/>
        </w:rPr>
        <w:t>κδ`</w:t>
      </w:r>
      <w:r w:rsidR="00352C79">
        <w:rPr>
          <w:rFonts w:cs="Courier New"/>
          <w:color w:val="000000"/>
          <w:sz w:val="26"/>
          <w:szCs w:val="26"/>
          <w:lang w:eastAsia="el-GR"/>
        </w:rPr>
        <w:t>(</w:t>
      </w:r>
      <w:r w:rsidR="00352C79" w:rsidRPr="00B968C1">
        <w:rPr>
          <w:rFonts w:cs="Courier New"/>
          <w:color w:val="000000"/>
          <w:sz w:val="24"/>
          <w:szCs w:val="24"/>
          <w:lang w:eastAsia="el-GR"/>
        </w:rPr>
        <w:t>η παράλειψη από τα πειθαρχικά όργανα δίωξης και τιμωρίας πειθαρχικού παραπτώματος, με την επιφύλαξη των διατάξεων της παραγράφου 2 του άρθρου 110 του παρόντος</w:t>
      </w:r>
      <w:r w:rsidR="00352C79">
        <w:rPr>
          <w:rFonts w:cs="Courier New"/>
          <w:color w:val="000000"/>
          <w:sz w:val="24"/>
          <w:szCs w:val="24"/>
          <w:lang w:eastAsia="el-GR"/>
        </w:rPr>
        <w:t>)</w:t>
      </w:r>
      <w:r w:rsidR="00352C79" w:rsidRPr="00B968C1">
        <w:rPr>
          <w:rFonts w:cs="Courier New"/>
          <w:color w:val="000000"/>
          <w:sz w:val="24"/>
          <w:szCs w:val="24"/>
          <w:lang w:eastAsia="el-GR"/>
        </w:rPr>
        <w:t>,</w:t>
      </w:r>
      <w:r w:rsidR="00352C79">
        <w:rPr>
          <w:rFonts w:cs="Courier New"/>
          <w:color w:val="000000"/>
          <w:sz w:val="24"/>
          <w:szCs w:val="24"/>
          <w:lang w:eastAsia="el-GR"/>
        </w:rPr>
        <w:t xml:space="preserve"> </w:t>
      </w:r>
      <w:r w:rsidR="00CA180F" w:rsidRPr="00352C79">
        <w:rPr>
          <w:rFonts w:cs="Courier New"/>
          <w:b/>
          <w:color w:val="000000"/>
          <w:sz w:val="26"/>
          <w:szCs w:val="26"/>
          <w:lang w:eastAsia="el-GR"/>
        </w:rPr>
        <w:t>κζ`</w:t>
      </w:r>
      <w:r w:rsidR="00352C79">
        <w:rPr>
          <w:rFonts w:cs="Courier New"/>
          <w:color w:val="000000"/>
          <w:sz w:val="26"/>
          <w:szCs w:val="26"/>
          <w:lang w:eastAsia="el-GR"/>
        </w:rPr>
        <w:t>(</w:t>
      </w:r>
      <w:r w:rsidR="00352C79" w:rsidRPr="00B968C1">
        <w:rPr>
          <w:rFonts w:cs="Courier New"/>
          <w:color w:val="000000"/>
          <w:sz w:val="24"/>
          <w:szCs w:val="24"/>
          <w:lang w:eastAsia="el-GR"/>
        </w:rPr>
        <w:t>η μη τήρηση του ωραρίου από τον υπάλληλο και η παράλειψη του προϊσταμένου να ελέγχει</w:t>
      </w:r>
      <w:r w:rsidR="00352C79">
        <w:rPr>
          <w:rFonts w:cs="Courier New"/>
          <w:color w:val="000000"/>
          <w:sz w:val="24"/>
          <w:szCs w:val="24"/>
          <w:lang w:eastAsia="el-GR"/>
        </w:rPr>
        <w:t xml:space="preserve"> </w:t>
      </w:r>
      <w:r w:rsidR="00352C79" w:rsidRPr="00B968C1">
        <w:rPr>
          <w:rFonts w:cs="Courier New"/>
          <w:color w:val="000000"/>
          <w:sz w:val="24"/>
          <w:szCs w:val="24"/>
          <w:lang w:eastAsia="el-GR"/>
        </w:rPr>
        <w:t>την τήρηση του</w:t>
      </w:r>
      <w:r w:rsidR="00352C79">
        <w:rPr>
          <w:rFonts w:cs="Courier New"/>
          <w:color w:val="000000"/>
          <w:sz w:val="24"/>
          <w:szCs w:val="24"/>
          <w:lang w:eastAsia="el-GR"/>
        </w:rPr>
        <w:t>)</w:t>
      </w:r>
      <w:r w:rsidR="00352C79" w:rsidRPr="00B968C1">
        <w:rPr>
          <w:rFonts w:cs="Courier New"/>
          <w:color w:val="000000"/>
          <w:sz w:val="24"/>
          <w:szCs w:val="24"/>
          <w:lang w:eastAsia="el-GR"/>
        </w:rPr>
        <w:t>,</w:t>
      </w:r>
      <w:r w:rsidR="00352C79">
        <w:rPr>
          <w:rFonts w:cs="Courier New"/>
          <w:color w:val="000000"/>
          <w:sz w:val="24"/>
          <w:szCs w:val="24"/>
          <w:lang w:eastAsia="el-GR"/>
        </w:rPr>
        <w:t xml:space="preserve"> </w:t>
      </w:r>
      <w:r w:rsidR="00CA180F" w:rsidRPr="00352C79">
        <w:rPr>
          <w:rFonts w:cs="Courier New"/>
          <w:b/>
          <w:color w:val="000000"/>
          <w:sz w:val="26"/>
          <w:szCs w:val="26"/>
          <w:lang w:eastAsia="el-GR"/>
        </w:rPr>
        <w:t>κθ`</w:t>
      </w:r>
      <w:r w:rsidR="00CA180F" w:rsidRPr="00154506">
        <w:rPr>
          <w:rFonts w:cs="Courier New"/>
          <w:color w:val="000000"/>
          <w:sz w:val="26"/>
          <w:szCs w:val="26"/>
          <w:lang w:eastAsia="el-GR"/>
        </w:rPr>
        <w:t xml:space="preserve"> </w:t>
      </w:r>
      <w:r w:rsidR="00352C79">
        <w:rPr>
          <w:rFonts w:cs="Courier New"/>
          <w:color w:val="000000"/>
          <w:sz w:val="26"/>
          <w:szCs w:val="26"/>
          <w:lang w:eastAsia="el-GR"/>
        </w:rPr>
        <w:t>(</w:t>
      </w:r>
      <w:r w:rsidR="00352C79" w:rsidRPr="00B968C1">
        <w:rPr>
          <w:rFonts w:cs="Courier New"/>
          <w:color w:val="000000"/>
          <w:sz w:val="24"/>
          <w:szCs w:val="24"/>
          <w:lang w:eastAsia="el-GR"/>
        </w:rPr>
        <w:t>τα ειδικά πειθαρχικά παραπτώματα που ορίζονται στο στοιχείο α` της παραγράφου 4 του άρθρου 117 του παρόντος νόμου</w:t>
      </w:r>
      <w:r w:rsidR="00352C79">
        <w:rPr>
          <w:rFonts w:cs="Courier New"/>
          <w:color w:val="000000"/>
          <w:sz w:val="24"/>
          <w:szCs w:val="24"/>
          <w:lang w:eastAsia="el-GR"/>
        </w:rPr>
        <w:t>)</w:t>
      </w:r>
      <w:r w:rsidR="00352C79" w:rsidRPr="00B968C1">
        <w:rPr>
          <w:rFonts w:cs="Courier New"/>
          <w:color w:val="000000"/>
          <w:sz w:val="24"/>
          <w:szCs w:val="24"/>
          <w:lang w:eastAsia="el-GR"/>
        </w:rPr>
        <w:t>,</w:t>
      </w:r>
      <w:r w:rsidR="00352C79">
        <w:rPr>
          <w:rFonts w:cs="Courier New"/>
          <w:color w:val="000000"/>
          <w:sz w:val="24"/>
          <w:szCs w:val="24"/>
          <w:lang w:eastAsia="el-GR"/>
        </w:rPr>
        <w:t xml:space="preserve"> </w:t>
      </w:r>
      <w:r w:rsidR="00CA180F" w:rsidRPr="00154506">
        <w:rPr>
          <w:rFonts w:cs="Courier New"/>
          <w:color w:val="000000"/>
          <w:sz w:val="26"/>
          <w:szCs w:val="26"/>
          <w:lang w:eastAsia="el-GR"/>
        </w:rPr>
        <w:t xml:space="preserve">και </w:t>
      </w:r>
      <w:r w:rsidR="00CA180F" w:rsidRPr="00352C79">
        <w:rPr>
          <w:rFonts w:cs="Courier New"/>
          <w:b/>
          <w:color w:val="000000"/>
          <w:sz w:val="26"/>
          <w:szCs w:val="26"/>
          <w:lang w:eastAsia="el-GR"/>
        </w:rPr>
        <w:t>λγ`</w:t>
      </w:r>
      <w:r w:rsidR="00CA180F" w:rsidRPr="00154506">
        <w:rPr>
          <w:rFonts w:cs="Courier New"/>
          <w:color w:val="000000"/>
          <w:sz w:val="26"/>
          <w:szCs w:val="26"/>
          <w:lang w:eastAsia="el-GR"/>
        </w:rPr>
        <w:t xml:space="preserve"> </w:t>
      </w:r>
      <w:r w:rsidR="00352C79">
        <w:rPr>
          <w:rFonts w:cs="Courier New"/>
          <w:color w:val="000000"/>
          <w:sz w:val="26"/>
          <w:szCs w:val="26"/>
          <w:lang w:eastAsia="el-GR"/>
        </w:rPr>
        <w:t>(</w:t>
      </w:r>
      <w:r w:rsidR="00352C79" w:rsidRPr="00352C79">
        <w:rPr>
          <w:rFonts w:cs="Courier New"/>
          <w:color w:val="000000"/>
          <w:sz w:val="24"/>
          <w:szCs w:val="24"/>
          <w:lang w:eastAsia="el-GR"/>
        </w:rPr>
        <w:t xml:space="preserve">το ειδικό πειθαρχικό παράπτωμα της μη απογραφής του υπαλλήλου εντός της οριζόμενης προθεσμίας εφόσον απαιτείται σύμφωνα με τη διάταξη της παρ. 3 του άρθρου 3 της υπ` </w:t>
      </w:r>
      <w:proofErr w:type="spellStart"/>
      <w:r w:rsidR="00352C79" w:rsidRPr="00352C79">
        <w:rPr>
          <w:rFonts w:cs="Courier New"/>
          <w:color w:val="000000"/>
          <w:sz w:val="24"/>
          <w:szCs w:val="24"/>
          <w:lang w:eastAsia="el-GR"/>
        </w:rPr>
        <w:t>αριθμ</w:t>
      </w:r>
      <w:proofErr w:type="spellEnd"/>
      <w:r w:rsidR="00352C79" w:rsidRPr="00352C79">
        <w:rPr>
          <w:rFonts w:cs="Courier New"/>
          <w:color w:val="000000"/>
          <w:sz w:val="24"/>
          <w:szCs w:val="24"/>
          <w:lang w:eastAsia="el-GR"/>
        </w:rPr>
        <w:t>. ΔΙΠΙΔΔ/Β2/2οικ. 21634 απόφασης του Υπουργού Διοικητικής Μεταρρύθμισης και Ηλεκτρονικής Διακυβέρνησης, όπως ισχύε</w:t>
      </w:r>
      <w:r w:rsidR="00352C79" w:rsidRPr="004D4288">
        <w:rPr>
          <w:rFonts w:cs="Courier New"/>
          <w:color w:val="000000"/>
          <w:sz w:val="26"/>
          <w:szCs w:val="26"/>
          <w:lang w:eastAsia="el-GR"/>
        </w:rPr>
        <w:t>ι</w:t>
      </w:r>
      <w:r w:rsidR="00352C79">
        <w:rPr>
          <w:rFonts w:cs="Courier New"/>
          <w:color w:val="000000"/>
          <w:sz w:val="26"/>
          <w:szCs w:val="26"/>
          <w:lang w:eastAsia="el-GR"/>
        </w:rPr>
        <w:t>)</w:t>
      </w:r>
      <w:r w:rsidR="00352C79" w:rsidRPr="00154506">
        <w:rPr>
          <w:rFonts w:cs="Courier New"/>
          <w:color w:val="000000"/>
          <w:sz w:val="26"/>
          <w:szCs w:val="26"/>
          <w:lang w:eastAsia="el-GR"/>
        </w:rPr>
        <w:t xml:space="preserve"> </w:t>
      </w:r>
      <w:r w:rsidR="00CA180F" w:rsidRPr="00154506">
        <w:rPr>
          <w:rFonts w:cs="Courier New"/>
          <w:color w:val="000000"/>
          <w:sz w:val="26"/>
          <w:szCs w:val="26"/>
          <w:lang w:eastAsia="el-GR"/>
        </w:rPr>
        <w:t>του άρθρου 107 ή αντίστοιχα παραπτώματα του ίδιου άρθρου, όπως ίσχυε πριν την αντικατάσταση του με το άρθρο δεύτερο του ν. 4057/2012, ή αντίστοιχα παραπτώματα του προϊσχύοντος Υπ</w:t>
      </w:r>
      <w:r>
        <w:rPr>
          <w:rFonts w:cs="Courier New"/>
          <w:color w:val="000000"/>
          <w:sz w:val="26"/>
          <w:szCs w:val="26"/>
          <w:lang w:eastAsia="el-GR"/>
        </w:rPr>
        <w:t xml:space="preserve">αλληλικού Κώδικα (ν. 2683/1999), </w:t>
      </w:r>
      <w:r w:rsidR="00CA180F" w:rsidRPr="00154506">
        <w:rPr>
          <w:rFonts w:cs="Courier New"/>
          <w:color w:val="000000"/>
          <w:sz w:val="26"/>
          <w:szCs w:val="26"/>
          <w:lang w:eastAsia="el-GR"/>
        </w:rPr>
        <w:t>με την επιφύλαξη των περιπτώσεων της παραγράφου 1 περίπτωση δ` του επόμενου άρθρου.</w:t>
      </w:r>
      <w:r w:rsidR="00721F43">
        <w:rPr>
          <w:rFonts w:cs="Courier New"/>
          <w:color w:val="000000"/>
          <w:sz w:val="26"/>
          <w:szCs w:val="26"/>
          <w:lang w:eastAsia="el-GR"/>
        </w:rPr>
        <w:t xml:space="preserve"> </w:t>
      </w:r>
      <w:r w:rsidR="00352C79">
        <w:rPr>
          <w:rFonts w:cs="Courier New"/>
          <w:color w:val="000000"/>
          <w:sz w:val="26"/>
          <w:szCs w:val="26"/>
          <w:lang w:eastAsia="el-GR"/>
        </w:rPr>
        <w:t>(Δυνητική αργία στην περίπτωση που «</w:t>
      </w:r>
      <w:r w:rsidR="00352C79" w:rsidRPr="00352C79">
        <w:rPr>
          <w:rFonts w:cs="Courier New"/>
          <w:color w:val="000000"/>
          <w:sz w:val="24"/>
          <w:szCs w:val="24"/>
          <w:lang w:eastAsia="el-GR"/>
        </w:rPr>
        <w:t>δ) έχει ασκηθεί με την ιδιότητα του μέλους υπηρεσιακού συμβουλίου και συλλογικού οργάνου πειθαρχική δίωξη για το πειθαρχικό παράπτωμα της παράβασης καθήκοντος κατά τον ποινικό κώδικα ή άλλους ειδικούς ποινικούς νόμους ή για το παράπτωμα της αναξιοπρεπούς ή ανάρμοστης ή ανάξιας για υπάλληλο συμπεριφοράς εκτός υπηρεσίας.</w:t>
      </w:r>
      <w:r w:rsidR="00352C79" w:rsidRPr="00154506">
        <w:rPr>
          <w:rFonts w:cs="Courier New"/>
          <w:color w:val="000000"/>
          <w:sz w:val="26"/>
          <w:szCs w:val="26"/>
          <w:lang w:eastAsia="el-GR"/>
        </w:rPr>
        <w:t>»</w:t>
      </w:r>
      <w:r>
        <w:rPr>
          <w:rFonts w:cs="Courier New"/>
          <w:color w:val="000000"/>
          <w:sz w:val="26"/>
          <w:szCs w:val="26"/>
          <w:lang w:eastAsia="el-GR"/>
        </w:rPr>
        <w:t>)</w:t>
      </w:r>
    </w:p>
    <w:p w:rsidR="00352C79" w:rsidRDefault="00352C79" w:rsidP="00721F4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A52C6B" w:rsidRDefault="00352C79" w:rsidP="00A52C6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4"/>
          <w:szCs w:val="24"/>
          <w:lang w:eastAsia="el-GR"/>
        </w:rPr>
      </w:pPr>
      <w:r>
        <w:rPr>
          <w:rFonts w:cs="Courier New"/>
          <w:color w:val="000000"/>
          <w:sz w:val="26"/>
          <w:szCs w:val="26"/>
          <w:lang w:eastAsia="el-GR"/>
        </w:rPr>
        <w:t xml:space="preserve">Παρατηρούμε δηλαδή ότι οι περιπτώσεις θέσης σε αυτοδίκαιη αργία είναι πολλές και εξαιρετικά ευρείες. </w:t>
      </w:r>
    </w:p>
    <w:p w:rsidR="00CA180F" w:rsidRPr="00154506" w:rsidRDefault="00CA180F"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455B3B" w:rsidRPr="00455B3B" w:rsidRDefault="00CA180F" w:rsidP="00455B3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154506">
        <w:rPr>
          <w:rFonts w:cs="Courier New"/>
          <w:color w:val="000000"/>
          <w:sz w:val="26"/>
          <w:szCs w:val="26"/>
          <w:lang w:eastAsia="el-GR"/>
        </w:rPr>
        <w:t xml:space="preserve"> </w:t>
      </w:r>
      <w:r w:rsidR="00352C79">
        <w:rPr>
          <w:rFonts w:cs="Courier New"/>
          <w:color w:val="000000"/>
          <w:sz w:val="26"/>
          <w:szCs w:val="26"/>
          <w:lang w:eastAsia="el-GR"/>
        </w:rPr>
        <w:tab/>
      </w:r>
      <w:r w:rsidR="00352C79">
        <w:rPr>
          <w:rFonts w:cs="Courier New"/>
          <w:b/>
          <w:color w:val="000000"/>
          <w:sz w:val="26"/>
          <w:szCs w:val="26"/>
          <w:lang w:eastAsia="el-GR"/>
        </w:rPr>
        <w:t xml:space="preserve">2.- </w:t>
      </w:r>
      <w:r w:rsidRPr="00154506">
        <w:rPr>
          <w:rFonts w:cs="Courier New"/>
          <w:color w:val="000000"/>
          <w:sz w:val="26"/>
          <w:szCs w:val="26"/>
          <w:lang w:eastAsia="el-GR"/>
        </w:rPr>
        <w:t xml:space="preserve">Η διαπιστωτική πράξη θέσης σε αργία εκδίδεται αμελλητί από το </w:t>
      </w:r>
      <w:r w:rsidRPr="00455B3B">
        <w:rPr>
          <w:rFonts w:cs="Courier New"/>
          <w:b/>
          <w:color w:val="000000"/>
          <w:sz w:val="26"/>
          <w:szCs w:val="26"/>
          <w:lang w:eastAsia="el-GR"/>
        </w:rPr>
        <w:t>αρμόδιο για το διορισμό του υπαλλήλου όργανο.</w:t>
      </w:r>
      <w:r w:rsidRPr="00154506">
        <w:rPr>
          <w:rFonts w:cs="Courier New"/>
          <w:color w:val="000000"/>
          <w:sz w:val="26"/>
          <w:szCs w:val="26"/>
          <w:lang w:eastAsia="el-GR"/>
        </w:rPr>
        <w:t xml:space="preserve"> </w:t>
      </w:r>
      <w:r w:rsidR="00455B3B">
        <w:rPr>
          <w:rFonts w:cs="Courier New"/>
          <w:color w:val="000000"/>
          <w:sz w:val="26"/>
          <w:szCs w:val="26"/>
          <w:lang w:eastAsia="el-GR"/>
        </w:rPr>
        <w:t>Σύμφωνα με το ά</w:t>
      </w:r>
      <w:r w:rsidR="00455B3B" w:rsidRPr="00455B3B">
        <w:rPr>
          <w:rFonts w:cs="Courier New"/>
          <w:color w:val="000000"/>
          <w:sz w:val="26"/>
          <w:szCs w:val="26"/>
          <w:lang w:eastAsia="el-GR"/>
        </w:rPr>
        <w:t>ρθρο 16</w:t>
      </w:r>
      <w:r w:rsidR="00455B3B">
        <w:rPr>
          <w:rFonts w:cs="Courier New"/>
          <w:color w:val="000000"/>
          <w:sz w:val="26"/>
          <w:szCs w:val="26"/>
          <w:lang w:eastAsia="el-GR"/>
        </w:rPr>
        <w:t xml:space="preserve"> του ΥΚ ο</w:t>
      </w:r>
      <w:r w:rsidR="00455B3B" w:rsidRPr="00455B3B">
        <w:rPr>
          <w:rFonts w:cs="Courier New"/>
          <w:color w:val="000000"/>
          <w:sz w:val="26"/>
          <w:szCs w:val="26"/>
          <w:lang w:eastAsia="el-GR"/>
        </w:rPr>
        <w:t>ι δημόσιοι υπάλληλοι διορίζονται με απόφαση του οικείου Υπουργού, εκτός αν ορίζεται διαφορετικά από το νόμο</w:t>
      </w:r>
      <w:r w:rsidR="00455B3B">
        <w:rPr>
          <w:rFonts w:cs="Courier New"/>
          <w:color w:val="000000"/>
          <w:sz w:val="26"/>
          <w:szCs w:val="26"/>
          <w:lang w:eastAsia="el-GR"/>
        </w:rPr>
        <w:t>, ενώ ο</w:t>
      </w:r>
      <w:r w:rsidR="00455B3B" w:rsidRPr="00455B3B">
        <w:rPr>
          <w:rFonts w:cs="Courier New"/>
          <w:color w:val="000000"/>
          <w:sz w:val="26"/>
          <w:szCs w:val="26"/>
          <w:lang w:eastAsia="el-GR"/>
        </w:rPr>
        <w:t>ι υπάλληλοι των νομικών προσώπων δημοσίου δικαίου διορίζονται με απόφαση του ανώτατου μονομελούς οργάνου διοίκησης του και, αν δεν υπάρχει, του προέδρου του συλλογικού οργάνου διοίκησης του νομικού προσώπου.</w:t>
      </w:r>
    </w:p>
    <w:p w:rsidR="00CA180F" w:rsidRDefault="00CA180F"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CA180F" w:rsidRPr="00154506" w:rsidRDefault="00455B3B"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3.- </w:t>
      </w:r>
      <w:r w:rsidR="00CA180F" w:rsidRPr="00154506">
        <w:rPr>
          <w:rFonts w:cs="Courier New"/>
          <w:color w:val="000000"/>
          <w:sz w:val="26"/>
          <w:szCs w:val="26"/>
          <w:lang w:eastAsia="el-GR"/>
        </w:rPr>
        <w:t xml:space="preserve">Εφόσον έχει επιβληθεί αυτοδίκαιη αργία στις </w:t>
      </w:r>
      <w:r>
        <w:rPr>
          <w:rFonts w:cs="Courier New"/>
          <w:color w:val="000000"/>
          <w:sz w:val="26"/>
          <w:szCs w:val="26"/>
          <w:lang w:eastAsia="el-GR"/>
        </w:rPr>
        <w:t xml:space="preserve">παραπάνω </w:t>
      </w:r>
      <w:r w:rsidR="00CA180F" w:rsidRPr="00154506">
        <w:rPr>
          <w:rFonts w:cs="Courier New"/>
          <w:color w:val="000000"/>
          <w:sz w:val="26"/>
          <w:szCs w:val="26"/>
          <w:lang w:eastAsia="el-GR"/>
        </w:rPr>
        <w:t>περιπτώσεις, η οποία δεν έχει αρθεί και δεν έχει επιβληθεί στον υπάλληλο πειθαρχική ποινή οριστικής παύσης, το πειθαρχικό συμβούλιο στο οποίο εκκρεμεί</w:t>
      </w:r>
      <w:r>
        <w:rPr>
          <w:rFonts w:cs="Courier New"/>
          <w:color w:val="000000"/>
          <w:sz w:val="26"/>
          <w:szCs w:val="26"/>
          <w:lang w:eastAsia="el-GR"/>
        </w:rPr>
        <w:t xml:space="preserve"> </w:t>
      </w:r>
      <w:r w:rsidR="00CA180F" w:rsidRPr="00154506">
        <w:rPr>
          <w:rFonts w:cs="Courier New"/>
          <w:color w:val="000000"/>
          <w:sz w:val="26"/>
          <w:szCs w:val="26"/>
          <w:lang w:eastAsia="el-GR"/>
        </w:rPr>
        <w:t xml:space="preserve">η υπόθεση γνωμοδοτεί </w:t>
      </w:r>
      <w:r w:rsidR="00CA180F" w:rsidRPr="00455B3B">
        <w:rPr>
          <w:rFonts w:cs="Courier New"/>
          <w:b/>
          <w:color w:val="000000"/>
          <w:sz w:val="26"/>
          <w:szCs w:val="26"/>
          <w:lang w:eastAsia="el-GR"/>
        </w:rPr>
        <w:t>μετά την πάροδο ενός έτους</w:t>
      </w:r>
      <w:r w:rsidR="00CA180F" w:rsidRPr="00154506">
        <w:rPr>
          <w:rFonts w:cs="Courier New"/>
          <w:color w:val="000000"/>
          <w:sz w:val="26"/>
          <w:szCs w:val="26"/>
          <w:lang w:eastAsia="el-GR"/>
        </w:rPr>
        <w:t xml:space="preserve"> από τη θέση του υπαλλήλου σε αυτοδίκαιη αργία </w:t>
      </w:r>
      <w:r w:rsidR="00CA180F" w:rsidRPr="00455B3B">
        <w:rPr>
          <w:rFonts w:cs="Courier New"/>
          <w:b/>
          <w:color w:val="000000"/>
          <w:sz w:val="26"/>
          <w:szCs w:val="26"/>
          <w:lang w:eastAsia="el-GR"/>
        </w:rPr>
        <w:t>και κάθε επόμενο έτος</w:t>
      </w:r>
      <w:r w:rsidR="00CA180F" w:rsidRPr="00154506">
        <w:rPr>
          <w:rFonts w:cs="Courier New"/>
          <w:color w:val="000000"/>
          <w:sz w:val="26"/>
          <w:szCs w:val="26"/>
          <w:lang w:eastAsia="el-GR"/>
        </w:rPr>
        <w:t xml:space="preserve"> σχετικά με την </w:t>
      </w:r>
      <w:r w:rsidR="00CA180F" w:rsidRPr="00154506">
        <w:rPr>
          <w:rFonts w:cs="Courier New"/>
          <w:color w:val="000000"/>
          <w:sz w:val="26"/>
          <w:szCs w:val="26"/>
          <w:lang w:eastAsia="el-GR"/>
        </w:rPr>
        <w:lastRenderedPageBreak/>
        <w:t xml:space="preserve">τυχόν συνδρομή λόγων που καθιστούν μη αναγκαία τη συνέχιση της. Το όργανο που είναι αρμόδιο για το διορισμό του υπαλλήλου, εφόσον κρίνει μετά την ανωτέρω γνωμοδότηση του πειθαρχικού συμβουλίου ή μετά από γνωμοδότηση του ίδιου συμβουλίου που μπορεί να ζητηθεί οποτεδήποτε, ότι με βάση τις ιδιαίτερες περιστάσεις της υπόθεσης, την υπηρεσιακή απόδοση του υπαλλήλου και το συμφέρον της υπηρεσίας, δεν είναι αναγκαία η συνέχιση της αργίας, συνεκτιμώντας την τυχόν συνδρομή στο πρόσωπο του αιτούντος υπαλλήλου σοβαρών οικονομικών, κοινωνικών ή οικογενειακών λόγων, </w:t>
      </w:r>
      <w:r w:rsidR="00CA180F" w:rsidRPr="00455B3B">
        <w:rPr>
          <w:rFonts w:cs="Courier New"/>
          <w:b/>
          <w:color w:val="000000"/>
          <w:sz w:val="26"/>
          <w:szCs w:val="26"/>
          <w:lang w:eastAsia="el-GR"/>
        </w:rPr>
        <w:t xml:space="preserve">μπορεί να διατάσσει την αναστολή της και την επάνοδο του υπαλλήλου στα καθήκοντα του ή τη μετακίνηση του σύμφωνα με το άρθρο 66. </w:t>
      </w:r>
      <w:r w:rsidR="00CA180F" w:rsidRPr="00455B3B">
        <w:rPr>
          <w:rFonts w:cs="Courier New"/>
          <w:color w:val="000000"/>
          <w:sz w:val="26"/>
          <w:szCs w:val="26"/>
          <w:u w:val="single"/>
          <w:lang w:eastAsia="el-GR"/>
        </w:rPr>
        <w:t>Την αναστολή της αργίας μπορεί να ζητήσει οποτεδήποτε και ο υπάλληλος με αίτηση του προς το αρμόδιο για το διορισμό όργανο,</w:t>
      </w:r>
      <w:r w:rsidR="00CA180F" w:rsidRPr="00154506">
        <w:rPr>
          <w:rFonts w:cs="Courier New"/>
          <w:color w:val="000000"/>
          <w:sz w:val="26"/>
          <w:szCs w:val="26"/>
          <w:lang w:eastAsia="el-GR"/>
        </w:rPr>
        <w:t xml:space="preserve"> το οποίο αποφασίζει μετά την τήρηση της ως άνω διαδικασίας και εφόσον συντρέχουν αφενός οι προαναφερόμενες προϋποθέσεις και αφετέρου στο πρόσωπο του αιτούντος υπαλλήλου σοβαροί οικονομικοί, κοινωνικοί ή οικογενειακοί λόγοι. Το αίτημα του υπαλλήλου διαβιβάζεται άμεσα στο πειθαρχικό συμβούλιο. Το εν λόγω συμβούλιο γνωμοδοτεί, σε κάθε περίπτωση υποβολής σχετικού αιτήματος, από τους κατά νόμο δικαιούμενους το αργότερο εντός προθεσμίας τριάντα (30) ημερών από την </w:t>
      </w:r>
      <w:proofErr w:type="spellStart"/>
      <w:r w:rsidR="00CA180F" w:rsidRPr="00154506">
        <w:rPr>
          <w:rFonts w:cs="Courier New"/>
          <w:color w:val="000000"/>
          <w:sz w:val="26"/>
          <w:szCs w:val="26"/>
          <w:lang w:eastAsia="el-GR"/>
        </w:rPr>
        <w:t>περιέλευση</w:t>
      </w:r>
      <w:proofErr w:type="spellEnd"/>
      <w:r w:rsidR="00CA180F" w:rsidRPr="00154506">
        <w:rPr>
          <w:rFonts w:cs="Courier New"/>
          <w:color w:val="000000"/>
          <w:sz w:val="26"/>
          <w:szCs w:val="26"/>
          <w:lang w:eastAsia="el-GR"/>
        </w:rPr>
        <w:t xml:space="preserve"> σε αυτό του εν λόγω</w:t>
      </w:r>
      <w:r w:rsidR="00A52C6B">
        <w:rPr>
          <w:rFonts w:cs="Courier New"/>
          <w:color w:val="000000"/>
          <w:sz w:val="26"/>
          <w:szCs w:val="26"/>
          <w:lang w:eastAsia="el-GR"/>
        </w:rPr>
        <w:t xml:space="preserve"> </w:t>
      </w:r>
      <w:r w:rsidR="00CA180F" w:rsidRPr="00154506">
        <w:rPr>
          <w:rFonts w:cs="Courier New"/>
          <w:color w:val="000000"/>
          <w:sz w:val="26"/>
          <w:szCs w:val="26"/>
          <w:lang w:eastAsia="el-GR"/>
        </w:rPr>
        <w:t>αιτήματος. Σε περίπτωση άπρακτης παρέλευσης της ως άνω προθεσμίας, το αρμόδιο όργανο έχει διακριτική ευχέρεια να αποφασίσει και χωρίς τη γνωμοδότηση. Μέχρι την τυχόν έκδοση απόφασης αναστολής της αργίας ο υπάλληλος παραμένει σε αργία.</w:t>
      </w:r>
    </w:p>
    <w:p w:rsidR="00CA180F" w:rsidRPr="00154506" w:rsidRDefault="00CA180F"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154506">
        <w:rPr>
          <w:rFonts w:cs="Courier New"/>
          <w:color w:val="000000"/>
          <w:sz w:val="26"/>
          <w:szCs w:val="26"/>
          <w:lang w:eastAsia="el-GR"/>
        </w:rPr>
        <w:t xml:space="preserve"> Η αναστολή της αργίας μπορεί να διατάσσεται και για ορισμένο χρόνο και να ανακαλείται οποτεδήποτε, εφόσον επιβάλλεται από το συμφέρον της υπηρεσίας και ιδίως σε περίπτωση υποτροπής, που οφείλεται στην τέλεση οποιουδήποτε νέου</w:t>
      </w:r>
      <w:r w:rsidR="004155E3">
        <w:rPr>
          <w:rFonts w:cs="Courier New"/>
          <w:color w:val="000000"/>
          <w:sz w:val="26"/>
          <w:szCs w:val="26"/>
          <w:lang w:eastAsia="el-GR"/>
        </w:rPr>
        <w:t xml:space="preserve"> παραπτώματος από τον υπάλληλο.</w:t>
      </w:r>
    </w:p>
    <w:p w:rsidR="00CA180F" w:rsidRDefault="00CA180F"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CA180F" w:rsidRPr="00154506" w:rsidRDefault="00455B3B"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4.- </w:t>
      </w:r>
      <w:r>
        <w:rPr>
          <w:rFonts w:cs="Courier New"/>
          <w:color w:val="000000"/>
          <w:sz w:val="26"/>
          <w:szCs w:val="26"/>
          <w:lang w:eastAsia="el-GR"/>
        </w:rPr>
        <w:t xml:space="preserve">Στο ν. </w:t>
      </w:r>
      <w:r w:rsidRPr="00154506">
        <w:rPr>
          <w:rFonts w:cs="Courier New"/>
          <w:color w:val="000000"/>
          <w:sz w:val="26"/>
          <w:szCs w:val="26"/>
          <w:lang w:eastAsia="el-GR"/>
        </w:rPr>
        <w:t>4093/2012</w:t>
      </w:r>
      <w:r>
        <w:rPr>
          <w:rFonts w:cs="Courier New"/>
          <w:color w:val="000000"/>
          <w:sz w:val="26"/>
          <w:szCs w:val="26"/>
          <w:lang w:eastAsia="el-GR"/>
        </w:rPr>
        <w:t xml:space="preserve"> ορίζεται ότι ο</w:t>
      </w:r>
      <w:r w:rsidR="00CA180F" w:rsidRPr="00154506">
        <w:rPr>
          <w:rFonts w:cs="Courier New"/>
          <w:color w:val="000000"/>
          <w:sz w:val="26"/>
          <w:szCs w:val="26"/>
          <w:lang w:eastAsia="el-GR"/>
        </w:rPr>
        <w:t xml:space="preserve">ι διατάξεις των άρθρων 103 και 104 του Υπαλληλικού Κώδικα (ν. 3528/2007), 107 και 108 του Κώδικα Κατάστασης Δημοτικών και Κοινοτικών Υπαλλήλων (ν. 3584/2007) και 88 και 89 του Κώδικα Δικαστικών Υπαλλήλων (ν. 2812/2000), όπως ισχύουν, έχουν εφαρμογή </w:t>
      </w:r>
      <w:r w:rsidR="00CA180F" w:rsidRPr="00455B3B">
        <w:rPr>
          <w:rFonts w:cs="Courier New"/>
          <w:b/>
          <w:color w:val="000000"/>
          <w:sz w:val="26"/>
          <w:szCs w:val="26"/>
          <w:lang w:eastAsia="el-GR"/>
        </w:rPr>
        <w:t>και στο προσωπικό που εργάζεται με οποιαδήποτε σχέση εργασίας ιδιωτικού δικαίου στις υπηρεσίες, οι υπάλληλοι των οποίων διέπονται από τους ανωτέρω Κώδικες.</w:t>
      </w:r>
      <w:r w:rsidR="00CA180F" w:rsidRPr="00154506">
        <w:rPr>
          <w:rFonts w:cs="Courier New"/>
          <w:color w:val="000000"/>
          <w:sz w:val="26"/>
          <w:szCs w:val="26"/>
          <w:lang w:eastAsia="el-GR"/>
        </w:rPr>
        <w:t xml:space="preserve"> Με την επιφύλαξη τυχόν αυστηρότερων διατάξεων, οι διατάξεις των άρθρων 103, 104 και 105 του Υπαλληλικού Κώδικα, όπως ισχύουν, εφαρμόζονται αναλόγως, ως προς τις ουσιαστικές προϋποθέσεις της θέσεως σε αυτοδίκαιη ή δυνητική αργία, καθώς και ως προς τις συνέπειες της, </w:t>
      </w:r>
      <w:r w:rsidR="00CA180F" w:rsidRPr="00455B3B">
        <w:rPr>
          <w:rFonts w:cs="Courier New"/>
          <w:b/>
          <w:color w:val="000000"/>
          <w:sz w:val="26"/>
          <w:szCs w:val="26"/>
          <w:lang w:eastAsia="el-GR"/>
        </w:rPr>
        <w:t xml:space="preserve">σε όλες τις πειθαρχικές διαδικασίες, που διέπουν το κάθε φύσεως και με οποιαδήποτε υπηρεσιακή σχέση δημοσίου δικαίου ή σχέση εργασίας ιδιωτικού δικαίου προσωπικό του </w:t>
      </w:r>
      <w:r w:rsidR="00CA180F" w:rsidRPr="00455B3B">
        <w:rPr>
          <w:rFonts w:cs="Courier New"/>
          <w:b/>
          <w:color w:val="000000"/>
          <w:sz w:val="26"/>
          <w:szCs w:val="26"/>
          <w:lang w:eastAsia="el-GR"/>
        </w:rPr>
        <w:lastRenderedPageBreak/>
        <w:t>δημόσιου τομέα</w:t>
      </w:r>
      <w:r w:rsidR="00CA180F" w:rsidRPr="00154506">
        <w:rPr>
          <w:rFonts w:cs="Courier New"/>
          <w:color w:val="000000"/>
          <w:sz w:val="26"/>
          <w:szCs w:val="26"/>
          <w:lang w:eastAsia="el-GR"/>
        </w:rPr>
        <w:t>, όπως αυτός είχε οριοθετηθεί με το άρθρο 1 παρ. 6 του ν. 1256/1982 πριν τη θέση σε ισχύ του άρθρου 51 του ν. 1892/1990, συμπεριλαμβανομένων όλων των φορέων που απαριθμούνται ειδικότερα στο άρθρο 14 παρ. 1 του ν. 2190/1994 και μη εξαιρουμένων των περιπτώσεων που απαριθμούνται στην παράγραφο 2 του ίδιου άρθρου, όπως ισχύει μετά την αντικατάσταση του με το άρθρο 1 του ν. 3812/2009.</w:t>
      </w:r>
    </w:p>
    <w:p w:rsidR="00CA180F" w:rsidRDefault="00CA180F" w:rsidP="00455B3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154506">
        <w:rPr>
          <w:rFonts w:cs="Courier New"/>
          <w:color w:val="000000"/>
          <w:sz w:val="26"/>
          <w:szCs w:val="26"/>
          <w:lang w:eastAsia="el-GR"/>
        </w:rPr>
        <w:t xml:space="preserve">Οι διατάξεις των περιπτώσεων 1 έως 6 της παρούσας υποπαραγράφου εφαρμόζονται </w:t>
      </w:r>
      <w:r w:rsidR="00455B3B">
        <w:rPr>
          <w:rFonts w:cs="Courier New"/>
          <w:color w:val="000000"/>
          <w:sz w:val="26"/>
          <w:szCs w:val="26"/>
          <w:lang w:eastAsia="el-GR"/>
        </w:rPr>
        <w:t xml:space="preserve">εξάλλου </w:t>
      </w:r>
      <w:r w:rsidRPr="00455B3B">
        <w:rPr>
          <w:rFonts w:cs="Courier New"/>
          <w:b/>
          <w:color w:val="000000"/>
          <w:sz w:val="26"/>
          <w:szCs w:val="26"/>
          <w:lang w:eastAsia="el-GR"/>
        </w:rPr>
        <w:t xml:space="preserve">και στις </w:t>
      </w:r>
      <w:r w:rsidR="00455B3B" w:rsidRPr="00455B3B">
        <w:rPr>
          <w:rFonts w:cs="Courier New"/>
          <w:b/>
          <w:color w:val="000000"/>
          <w:sz w:val="26"/>
          <w:szCs w:val="26"/>
          <w:lang w:eastAsia="el-GR"/>
        </w:rPr>
        <w:t xml:space="preserve">εκκρεμείς </w:t>
      </w:r>
      <w:r w:rsidRPr="00455B3B">
        <w:rPr>
          <w:rFonts w:cs="Courier New"/>
          <w:b/>
          <w:color w:val="000000"/>
          <w:sz w:val="26"/>
          <w:szCs w:val="26"/>
          <w:lang w:eastAsia="el-GR"/>
        </w:rPr>
        <w:t>υποθέσεις</w:t>
      </w:r>
      <w:r w:rsidR="00455B3B">
        <w:rPr>
          <w:rFonts w:cs="Courier New"/>
          <w:color w:val="000000"/>
          <w:sz w:val="26"/>
          <w:szCs w:val="26"/>
          <w:lang w:eastAsia="el-GR"/>
        </w:rPr>
        <w:t xml:space="preserve">. </w:t>
      </w:r>
      <w:r w:rsidRPr="00154506">
        <w:rPr>
          <w:rFonts w:cs="Courier New"/>
          <w:color w:val="000000"/>
          <w:sz w:val="26"/>
          <w:szCs w:val="26"/>
          <w:lang w:eastAsia="el-GR"/>
        </w:rPr>
        <w:t xml:space="preserve"> </w:t>
      </w:r>
    </w:p>
    <w:p w:rsidR="00455B3B" w:rsidRPr="00154506" w:rsidRDefault="00455B3B" w:rsidP="00455B3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CA180F" w:rsidRPr="00154506" w:rsidRDefault="00CA180F"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sidRPr="00154506">
        <w:rPr>
          <w:rFonts w:cs="Courier New"/>
          <w:color w:val="000000"/>
          <w:sz w:val="26"/>
          <w:szCs w:val="26"/>
          <w:lang w:eastAsia="el-GR"/>
        </w:rPr>
        <w:t xml:space="preserve"> </w:t>
      </w:r>
      <w:r w:rsidR="00455B3B">
        <w:rPr>
          <w:rFonts w:cs="Courier New"/>
          <w:b/>
          <w:color w:val="000000"/>
          <w:sz w:val="26"/>
          <w:szCs w:val="26"/>
          <w:lang w:eastAsia="el-GR"/>
        </w:rPr>
        <w:t>5.-</w:t>
      </w:r>
      <w:r w:rsidRPr="00154506">
        <w:rPr>
          <w:rFonts w:cs="Courier New"/>
          <w:color w:val="000000"/>
          <w:sz w:val="26"/>
          <w:szCs w:val="26"/>
          <w:lang w:eastAsia="el-GR"/>
        </w:rPr>
        <w:t xml:space="preserve"> Το αρμόδιο για την εκδίκαση αίτησης αναστολής εκτελέσεως δικαστήριο, η οποία στρέφεται κατά πράξης με την οποία διαπιστώνεται η θέση υπαλλήλου σε κατάσταση αυτοδίκαιης αργίας ή με την οποία ο υπάλληλος τίθεται σε δυνητική αργία, μπορεί, εφόσον πιθανολογείται σοβαρά κίνδυνος βιοπορισμού του υπαλλήλου ή της οικογένειας του, να διατάσσει, ως προσωρινό μέτρο, την αύξηση των αποδοχών της αργίας μέχρι το 75% των νόμιμων αποδοχών του υπαλλήλου.</w:t>
      </w:r>
    </w:p>
    <w:p w:rsidR="004155E3" w:rsidRDefault="004155E3"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p>
    <w:p w:rsidR="00CA180F" w:rsidRPr="00154506" w:rsidRDefault="00455B3B"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z w:val="26"/>
          <w:szCs w:val="26"/>
          <w:lang w:eastAsia="el-GR"/>
        </w:rPr>
        <w:t xml:space="preserve">6.- </w:t>
      </w:r>
      <w:r w:rsidR="00CA180F" w:rsidRPr="00154506">
        <w:rPr>
          <w:rFonts w:cs="Courier New"/>
          <w:color w:val="000000"/>
          <w:sz w:val="26"/>
          <w:szCs w:val="26"/>
          <w:lang w:eastAsia="el-GR"/>
        </w:rPr>
        <w:t xml:space="preserve"> Στις περιπτώσεις αυτοδίκαιης αργίας της παραγράφου 1 περίπτωση ε` του άρθρου 103 του Υπαλληλικού Κώδικα </w:t>
      </w:r>
      <w:r>
        <w:rPr>
          <w:rFonts w:cs="Courier New"/>
          <w:color w:val="000000"/>
          <w:sz w:val="26"/>
          <w:szCs w:val="26"/>
          <w:lang w:eastAsia="el-GR"/>
        </w:rPr>
        <w:t>(παραπομπή για πειθαρχικό παράπτωμα)</w:t>
      </w:r>
      <w:r w:rsidR="00CA180F" w:rsidRPr="00154506">
        <w:rPr>
          <w:rFonts w:cs="Courier New"/>
          <w:color w:val="000000"/>
          <w:sz w:val="26"/>
          <w:szCs w:val="26"/>
          <w:lang w:eastAsia="el-GR"/>
        </w:rPr>
        <w:t xml:space="preserve">, </w:t>
      </w:r>
      <w:r w:rsidR="00CA180F" w:rsidRPr="00455B3B">
        <w:rPr>
          <w:rFonts w:cs="Courier New"/>
          <w:b/>
          <w:color w:val="000000"/>
          <w:sz w:val="26"/>
          <w:szCs w:val="26"/>
          <w:lang w:eastAsia="el-GR"/>
        </w:rPr>
        <w:t>οι αποδοχές της αργίας ορίζονται στο 75% των νομίμων αποδοχών</w:t>
      </w:r>
      <w:r w:rsidR="00CA180F" w:rsidRPr="00154506">
        <w:rPr>
          <w:rFonts w:cs="Courier New"/>
          <w:color w:val="000000"/>
          <w:sz w:val="26"/>
          <w:szCs w:val="26"/>
          <w:lang w:eastAsia="el-GR"/>
        </w:rPr>
        <w:t xml:space="preserve"> των υπαλλήλων.</w:t>
      </w:r>
    </w:p>
    <w:p w:rsidR="00CA180F" w:rsidRPr="00154506" w:rsidRDefault="00CA180F"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CA180F" w:rsidRDefault="00455B3B" w:rsidP="0097286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b/>
          <w:color w:val="000000"/>
          <w:sz w:val="26"/>
          <w:szCs w:val="26"/>
          <w:lang w:eastAsia="el-GR"/>
        </w:rPr>
        <w:t xml:space="preserve">7.- </w:t>
      </w:r>
      <w:r>
        <w:rPr>
          <w:rFonts w:cs="Courier New"/>
          <w:color w:val="000000"/>
          <w:sz w:val="26"/>
          <w:szCs w:val="26"/>
          <w:lang w:eastAsia="el-GR"/>
        </w:rPr>
        <w:t xml:space="preserve">Οι παραπάνω διατάξεις για την αυτοδίκαιη αργία θέτουν ζητήματα σχετικά με την παραβίαση των </w:t>
      </w:r>
      <w:r w:rsidRPr="00154506">
        <w:rPr>
          <w:rFonts w:cs="Courier New"/>
          <w:color w:val="000000"/>
          <w:sz w:val="26"/>
          <w:szCs w:val="26"/>
          <w:lang w:eastAsia="el-GR"/>
        </w:rPr>
        <w:t>διατάξε</w:t>
      </w:r>
      <w:r>
        <w:rPr>
          <w:rFonts w:cs="Courier New"/>
          <w:color w:val="000000"/>
          <w:sz w:val="26"/>
          <w:szCs w:val="26"/>
          <w:lang w:eastAsia="el-GR"/>
        </w:rPr>
        <w:t>ων</w:t>
      </w:r>
      <w:r w:rsidRPr="00154506">
        <w:rPr>
          <w:rFonts w:cs="Courier New"/>
          <w:color w:val="000000"/>
          <w:sz w:val="26"/>
          <w:szCs w:val="26"/>
          <w:lang w:eastAsia="el-GR"/>
        </w:rPr>
        <w:t xml:space="preserve"> της Ευρωπαϊκής Συμβάσεως Δικαιωμάτων του Ανθρώπου και του Διεθνούς Συμφώνου για τα Ατομικά και Πολιτικά Δικαιώματα, οι οποίες θεσπίζουν το τεκμήριο αθωότητας μέχρι την εκδίκαση της υποθέσεως από το αρμόδιο δικαστήριο</w:t>
      </w:r>
      <w:r>
        <w:rPr>
          <w:rFonts w:cs="Courier New"/>
          <w:color w:val="000000"/>
          <w:sz w:val="26"/>
          <w:szCs w:val="26"/>
          <w:lang w:eastAsia="el-GR"/>
        </w:rPr>
        <w:t xml:space="preserve">, </w:t>
      </w:r>
      <w:r w:rsidR="00972865">
        <w:rPr>
          <w:rFonts w:cs="Courier New"/>
          <w:color w:val="000000"/>
          <w:sz w:val="26"/>
          <w:szCs w:val="26"/>
          <w:lang w:eastAsia="el-GR"/>
        </w:rPr>
        <w:t xml:space="preserve">των </w:t>
      </w:r>
      <w:r w:rsidR="00972865" w:rsidRPr="00154506">
        <w:rPr>
          <w:rFonts w:cs="Courier New"/>
          <w:color w:val="000000"/>
          <w:sz w:val="26"/>
          <w:szCs w:val="26"/>
          <w:lang w:eastAsia="el-GR"/>
        </w:rPr>
        <w:t>διατάξε</w:t>
      </w:r>
      <w:r w:rsidR="00972865">
        <w:rPr>
          <w:rFonts w:cs="Courier New"/>
          <w:color w:val="000000"/>
          <w:sz w:val="26"/>
          <w:szCs w:val="26"/>
          <w:lang w:eastAsia="el-GR"/>
        </w:rPr>
        <w:t>ων</w:t>
      </w:r>
      <w:r w:rsidR="00972865" w:rsidRPr="00154506">
        <w:rPr>
          <w:rFonts w:cs="Courier New"/>
          <w:color w:val="000000"/>
          <w:sz w:val="26"/>
          <w:szCs w:val="26"/>
          <w:lang w:eastAsia="el-GR"/>
        </w:rPr>
        <w:t xml:space="preserve"> του Πρώτου Πρόσθετου Πρωτοκόλλου της Ευρωπαϊκής Συμβάσεως Δικαιωμάτων του Ανθρώπου που θεσπίζουν τη</w:t>
      </w:r>
      <w:r w:rsidR="00972865">
        <w:rPr>
          <w:rFonts w:cs="Courier New"/>
          <w:color w:val="000000"/>
          <w:sz w:val="26"/>
          <w:szCs w:val="26"/>
          <w:lang w:eastAsia="el-GR"/>
        </w:rPr>
        <w:t>ν</w:t>
      </w:r>
      <w:r w:rsidR="00972865" w:rsidRPr="00154506">
        <w:rPr>
          <w:rFonts w:cs="Courier New"/>
          <w:color w:val="000000"/>
          <w:sz w:val="26"/>
          <w:szCs w:val="26"/>
          <w:lang w:eastAsia="el-GR"/>
        </w:rPr>
        <w:t xml:space="preserve"> </w:t>
      </w:r>
      <w:r w:rsidR="00972865">
        <w:rPr>
          <w:rFonts w:cs="Courier New"/>
          <w:color w:val="000000"/>
          <w:sz w:val="26"/>
          <w:szCs w:val="26"/>
          <w:lang w:eastAsia="el-GR"/>
        </w:rPr>
        <w:t xml:space="preserve">προστασία της περιουσίας και των </w:t>
      </w:r>
      <w:r w:rsidR="00972865" w:rsidRPr="00154506">
        <w:rPr>
          <w:rFonts w:cs="Courier New"/>
          <w:color w:val="000000"/>
          <w:sz w:val="26"/>
          <w:szCs w:val="26"/>
          <w:lang w:eastAsia="el-GR"/>
        </w:rPr>
        <w:t>διατάξε</w:t>
      </w:r>
      <w:r w:rsidR="00972865">
        <w:rPr>
          <w:rFonts w:cs="Courier New"/>
          <w:color w:val="000000"/>
          <w:sz w:val="26"/>
          <w:szCs w:val="26"/>
          <w:lang w:eastAsia="el-GR"/>
        </w:rPr>
        <w:t>ων</w:t>
      </w:r>
      <w:r w:rsidR="00972865" w:rsidRPr="00154506">
        <w:rPr>
          <w:rFonts w:cs="Courier New"/>
          <w:color w:val="000000"/>
          <w:sz w:val="26"/>
          <w:szCs w:val="26"/>
          <w:lang w:eastAsia="el-GR"/>
        </w:rPr>
        <w:t xml:space="preserve"> του Συντάγματος για την προστασία της αξιοπρέπειας του ατόμου, την ελεύθερη ανάπτυξη της προσωπικότητάς του, την προστασία της εργασίας και τη</w:t>
      </w:r>
      <w:r w:rsidR="00972865">
        <w:rPr>
          <w:rFonts w:cs="Courier New"/>
          <w:color w:val="000000"/>
          <w:sz w:val="26"/>
          <w:szCs w:val="26"/>
          <w:lang w:eastAsia="el-GR"/>
        </w:rPr>
        <w:t>ν</w:t>
      </w:r>
      <w:r w:rsidR="00972865" w:rsidRPr="00154506">
        <w:rPr>
          <w:rFonts w:cs="Courier New"/>
          <w:color w:val="000000"/>
          <w:sz w:val="26"/>
          <w:szCs w:val="26"/>
          <w:lang w:eastAsia="el-GR"/>
        </w:rPr>
        <w:t xml:space="preserve"> αναλογικότητα</w:t>
      </w:r>
      <w:r w:rsidR="00972865">
        <w:rPr>
          <w:rFonts w:cs="Courier New"/>
          <w:color w:val="000000"/>
          <w:sz w:val="26"/>
          <w:szCs w:val="26"/>
          <w:lang w:eastAsia="el-GR"/>
        </w:rPr>
        <w:t>.</w:t>
      </w:r>
    </w:p>
    <w:p w:rsidR="00CA180F" w:rsidRPr="00154506" w:rsidRDefault="00972865"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 xml:space="preserve">Έως σήμερα νομολογιακά δεν έχουν ευδοκιμήσει τέτοιο λόγοι ακύρωσης. </w:t>
      </w:r>
    </w:p>
    <w:p w:rsidR="00CA180F" w:rsidRPr="00154506" w:rsidRDefault="00CA180F"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CA180F" w:rsidRDefault="00CA180F"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4155E3" w:rsidRPr="00154506" w:rsidRDefault="004155E3"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CA180F" w:rsidRPr="00154506" w:rsidRDefault="00CA180F" w:rsidP="0015450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p>
    <w:p w:rsidR="00CA180F" w:rsidRPr="00004E9F" w:rsidRDefault="004155E3" w:rsidP="00C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300" w:right="150"/>
        <w:rPr>
          <w:rFonts w:eastAsia="Times New Roman" w:cstheme="minorHAnsi"/>
          <w:b/>
          <w:color w:val="000000"/>
          <w:sz w:val="26"/>
          <w:szCs w:val="26"/>
          <w:lang w:eastAsia="el-GR"/>
        </w:rPr>
      </w:pPr>
      <w:proofErr w:type="gramStart"/>
      <w:r>
        <w:rPr>
          <w:rFonts w:cs="Courier New"/>
          <w:b/>
          <w:color w:val="000000"/>
          <w:sz w:val="26"/>
          <w:szCs w:val="26"/>
          <w:lang w:val="en-US" w:eastAsia="el-GR"/>
        </w:rPr>
        <w:lastRenderedPageBreak/>
        <w:t>V</w:t>
      </w:r>
      <w:r>
        <w:rPr>
          <w:rFonts w:cs="Courier New"/>
          <w:b/>
          <w:color w:val="000000"/>
          <w:sz w:val="26"/>
          <w:szCs w:val="26"/>
          <w:lang w:eastAsia="el-GR"/>
        </w:rPr>
        <w:t>Ι</w:t>
      </w:r>
      <w:r w:rsidR="00D9484F">
        <w:rPr>
          <w:rFonts w:cs="Courier New"/>
          <w:b/>
          <w:color w:val="000000"/>
          <w:sz w:val="26"/>
          <w:szCs w:val="26"/>
          <w:lang w:eastAsia="el-GR"/>
        </w:rPr>
        <w:t>Ι</w:t>
      </w:r>
      <w:r>
        <w:rPr>
          <w:rFonts w:cs="Courier New"/>
          <w:b/>
          <w:color w:val="000000"/>
          <w:sz w:val="26"/>
          <w:szCs w:val="26"/>
          <w:lang w:eastAsia="el-GR"/>
        </w:rPr>
        <w:t>Ι</w:t>
      </w:r>
      <w:r w:rsidRPr="004D00D2">
        <w:rPr>
          <w:rFonts w:cs="Courier New"/>
          <w:b/>
          <w:color w:val="000000"/>
          <w:sz w:val="26"/>
          <w:szCs w:val="26"/>
          <w:lang w:eastAsia="el-GR"/>
        </w:rPr>
        <w:t>.</w:t>
      </w:r>
      <w:proofErr w:type="gramEnd"/>
      <w:r>
        <w:rPr>
          <w:rFonts w:cs="Courier New"/>
          <w:b/>
          <w:color w:val="000000"/>
          <w:sz w:val="26"/>
          <w:szCs w:val="26"/>
          <w:lang w:eastAsia="el-GR"/>
        </w:rPr>
        <w:t xml:space="preserve"> </w:t>
      </w:r>
      <w:r>
        <w:rPr>
          <w:rFonts w:eastAsia="Times New Roman" w:cstheme="minorHAnsi"/>
          <w:b/>
          <w:color w:val="000000"/>
          <w:sz w:val="26"/>
          <w:szCs w:val="26"/>
          <w:lang w:eastAsia="el-GR"/>
        </w:rPr>
        <w:t>ΕΝΑΡΞΗ ΠΕΙΘΑΡΧΙΚΗΣ ΔΙΩΞΗΣ</w:t>
      </w:r>
    </w:p>
    <w:p w:rsidR="004155E3" w:rsidRDefault="004155E3" w:rsidP="00004E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sidR="00D9484F">
        <w:rPr>
          <w:rFonts w:cs="Courier New"/>
          <w:b/>
          <w:color w:val="000000"/>
          <w:sz w:val="26"/>
          <w:szCs w:val="26"/>
          <w:lang w:eastAsia="el-GR"/>
        </w:rPr>
        <w:t xml:space="preserve">1. </w:t>
      </w:r>
      <w:r w:rsidR="00004E9F" w:rsidRPr="00004E9F">
        <w:rPr>
          <w:rFonts w:cs="Courier New"/>
          <w:color w:val="000000"/>
          <w:sz w:val="26"/>
          <w:szCs w:val="26"/>
          <w:lang w:eastAsia="el-GR"/>
        </w:rPr>
        <w:t xml:space="preserve">Στο άρθρο 122 ΥΚ ορίζεται ότι η πειθαρχική δίωξη αρχίζει είτε με την κλήση </w:t>
      </w:r>
      <w:r w:rsidR="00004E9F">
        <w:rPr>
          <w:rFonts w:cs="Courier New"/>
          <w:color w:val="000000"/>
          <w:sz w:val="26"/>
          <w:szCs w:val="26"/>
          <w:lang w:eastAsia="el-GR"/>
        </w:rPr>
        <w:t>τ</w:t>
      </w:r>
      <w:r w:rsidR="00004E9F" w:rsidRPr="00004E9F">
        <w:rPr>
          <w:rFonts w:cs="Courier New"/>
          <w:color w:val="000000"/>
          <w:sz w:val="26"/>
          <w:szCs w:val="26"/>
          <w:lang w:eastAsia="el-GR"/>
        </w:rPr>
        <w:t>ου υπαλλήλου σε απολογία από το μονομελές πειθαρχικό όργανο</w:t>
      </w:r>
      <w:r w:rsidR="00004E9F">
        <w:rPr>
          <w:rFonts w:cs="Courier New"/>
          <w:color w:val="000000"/>
          <w:sz w:val="26"/>
          <w:szCs w:val="26"/>
          <w:lang w:eastAsia="el-GR"/>
        </w:rPr>
        <w:t xml:space="preserve"> είτε με την παραπομπή του στο πειθαρχικό συμβούλιο. Δηλαδή</w:t>
      </w:r>
      <w:r>
        <w:rPr>
          <w:rFonts w:cs="Courier New"/>
          <w:color w:val="000000"/>
          <w:sz w:val="26"/>
          <w:szCs w:val="26"/>
          <w:lang w:eastAsia="el-GR"/>
        </w:rPr>
        <w:t>,</w:t>
      </w:r>
      <w:r w:rsidR="00004E9F">
        <w:rPr>
          <w:rFonts w:cs="Courier New"/>
          <w:color w:val="000000"/>
          <w:sz w:val="26"/>
          <w:szCs w:val="26"/>
          <w:lang w:eastAsia="el-GR"/>
        </w:rPr>
        <w:t xml:space="preserve"> όταν ασκεί πειθαρχική αρμοδιότητα ο πειθαρχικός προϊστάμενος του υπαλλήλου</w:t>
      </w:r>
      <w:r>
        <w:rPr>
          <w:rFonts w:cs="Courier New"/>
          <w:color w:val="000000"/>
          <w:sz w:val="26"/>
          <w:szCs w:val="26"/>
          <w:lang w:eastAsia="el-GR"/>
        </w:rPr>
        <w:t>,</w:t>
      </w:r>
      <w:r w:rsidR="00004E9F">
        <w:rPr>
          <w:rFonts w:cs="Courier New"/>
          <w:color w:val="000000"/>
          <w:sz w:val="26"/>
          <w:szCs w:val="26"/>
          <w:lang w:eastAsia="el-GR"/>
        </w:rPr>
        <w:t xml:space="preserve"> από την επίδοση της κλήσης σε απολογία και όταν ασκεί πειθαρχική αρμοδιότητα το πειθαρχικό συμβούλιο</w:t>
      </w:r>
      <w:r>
        <w:rPr>
          <w:rFonts w:cs="Courier New"/>
          <w:color w:val="000000"/>
          <w:sz w:val="26"/>
          <w:szCs w:val="26"/>
          <w:lang w:eastAsia="el-GR"/>
        </w:rPr>
        <w:t>,</w:t>
      </w:r>
      <w:r w:rsidR="00004E9F">
        <w:rPr>
          <w:rFonts w:cs="Courier New"/>
          <w:color w:val="000000"/>
          <w:sz w:val="26"/>
          <w:szCs w:val="26"/>
          <w:lang w:eastAsia="el-GR"/>
        </w:rPr>
        <w:t xml:space="preserve"> από την έκδοση του εγγράφου περί παραπομπής του υπαλλήλου στο πειθαρχικό συμβούλιο. </w:t>
      </w:r>
    </w:p>
    <w:p w:rsidR="00004E9F" w:rsidRDefault="004155E3" w:rsidP="00004E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sidR="00D9484F">
        <w:rPr>
          <w:rFonts w:cs="Courier New"/>
          <w:b/>
          <w:color w:val="000000"/>
          <w:sz w:val="26"/>
          <w:szCs w:val="26"/>
          <w:lang w:eastAsia="el-GR"/>
        </w:rPr>
        <w:t xml:space="preserve">2. </w:t>
      </w:r>
      <w:r w:rsidR="00004E9F">
        <w:rPr>
          <w:rFonts w:cs="Courier New"/>
          <w:color w:val="000000"/>
          <w:sz w:val="26"/>
          <w:szCs w:val="26"/>
          <w:lang w:eastAsia="el-GR"/>
        </w:rPr>
        <w:t xml:space="preserve">Με την ενέργεια προκαταρκτικής έρευνας ή ΕΔΕ ή ακόμη και πειθαρχικής ανάκρισης δεν συντελείται έναρξη της πειθαρχικής δίωξης, ούτε ασφαλώς με την απλή γνώση της υπηρεσίας για την τέλεση πειθαρχικού παραπτώματος. Μια πειθαρχική υπόθεση θεωρείται λοιπόν εκκρεμής όταν αρχίζει σύμφωνα με τα παραπάνω η πειθαρχική δίωξη. </w:t>
      </w:r>
    </w:p>
    <w:p w:rsidR="004155E3" w:rsidRDefault="004155E3" w:rsidP="00004E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p>
    <w:p w:rsidR="00CA180F" w:rsidRDefault="004155E3" w:rsidP="00004E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b/>
          <w:color w:val="000000"/>
          <w:sz w:val="26"/>
          <w:szCs w:val="26"/>
          <w:lang w:eastAsia="el-GR"/>
        </w:rPr>
      </w:pPr>
      <w:r>
        <w:rPr>
          <w:rFonts w:cs="Courier New"/>
          <w:b/>
          <w:color w:val="000000"/>
          <w:sz w:val="26"/>
          <w:szCs w:val="26"/>
          <w:lang w:eastAsia="el-GR"/>
        </w:rPr>
        <w:tab/>
        <w:t xml:space="preserve">ΙΧ. </w:t>
      </w:r>
      <w:r w:rsidR="00145122">
        <w:rPr>
          <w:rFonts w:cs="Courier New"/>
          <w:b/>
          <w:color w:val="000000"/>
          <w:sz w:val="26"/>
          <w:szCs w:val="26"/>
          <w:lang w:eastAsia="el-GR"/>
        </w:rPr>
        <w:t xml:space="preserve">Μεταβατικές διατάξεις </w:t>
      </w:r>
    </w:p>
    <w:p w:rsidR="00145122" w:rsidRDefault="00D9484F" w:rsidP="00004E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1. </w:t>
      </w:r>
      <w:r w:rsidR="00145122">
        <w:rPr>
          <w:rFonts w:cs="Courier New"/>
          <w:color w:val="000000"/>
          <w:sz w:val="26"/>
          <w:szCs w:val="26"/>
          <w:lang w:eastAsia="el-GR"/>
        </w:rPr>
        <w:t>Σύμφωνα με το άρθρο έβδομο του ν. 4057/2012 για τα πειθαρχικά παραπτώματα που τελούνται μετά την έναρξη ισχύος του νόμου α</w:t>
      </w:r>
      <w:r>
        <w:rPr>
          <w:rFonts w:cs="Courier New"/>
          <w:color w:val="000000"/>
          <w:sz w:val="26"/>
          <w:szCs w:val="26"/>
          <w:lang w:eastAsia="el-GR"/>
        </w:rPr>
        <w:t>υ</w:t>
      </w:r>
      <w:r w:rsidR="00145122">
        <w:rPr>
          <w:rFonts w:cs="Courier New"/>
          <w:color w:val="000000"/>
          <w:sz w:val="26"/>
          <w:szCs w:val="26"/>
          <w:lang w:eastAsia="el-GR"/>
        </w:rPr>
        <w:t xml:space="preserve">τού εφαρμόζονται και οι διαδικαστικού χαρακτήρα διατάξεις του και οι διατάξεις του ουσιαστικού πειθαρχικού δικαίου αυτού. </w:t>
      </w:r>
    </w:p>
    <w:p w:rsidR="00145122" w:rsidRDefault="00145122" w:rsidP="00004E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 xml:space="preserve">Σε εκκρεμείς πειθαρχικές υποθέσεις εφαρμόζονται </w:t>
      </w:r>
      <w:r w:rsidR="000F1C7E">
        <w:rPr>
          <w:rFonts w:cs="Courier New"/>
          <w:color w:val="000000"/>
          <w:sz w:val="26"/>
          <w:szCs w:val="26"/>
          <w:lang w:eastAsia="el-GR"/>
        </w:rPr>
        <w:t xml:space="preserve">μόνο </w:t>
      </w:r>
      <w:r>
        <w:rPr>
          <w:rFonts w:cs="Courier New"/>
          <w:color w:val="000000"/>
          <w:sz w:val="26"/>
          <w:szCs w:val="26"/>
          <w:lang w:eastAsia="el-GR"/>
        </w:rPr>
        <w:t xml:space="preserve">οι διαδικαστικής φύσεως διατάξεις του νεότερου νόμου έστω κι αν οι πράξεις τελέστηκαν πριν την θέση σε ισχύ του νόμου αυτού. </w:t>
      </w:r>
    </w:p>
    <w:p w:rsidR="000F1C7E" w:rsidRDefault="00D9484F" w:rsidP="00004E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2. </w:t>
      </w:r>
      <w:r w:rsidR="000F1C7E">
        <w:rPr>
          <w:rFonts w:cs="Courier New"/>
          <w:color w:val="000000"/>
          <w:sz w:val="26"/>
          <w:szCs w:val="26"/>
          <w:lang w:eastAsia="el-GR"/>
        </w:rPr>
        <w:t>Επομένως για όσα παραπτώματα είχαν τελεστεί πριν το ν. 4057/2012 εφαρμόζονται οι ουσιαστικές διατάξεις του παλαιού πειθαρχικού δικαίου και οι διαδικαστικές διατάξεις του νέου πειθαρχικού δικαίου</w:t>
      </w:r>
      <w:r w:rsidR="002203C6">
        <w:rPr>
          <w:rFonts w:cs="Courier New"/>
          <w:color w:val="000000"/>
          <w:sz w:val="26"/>
          <w:szCs w:val="26"/>
          <w:lang w:eastAsia="el-GR"/>
        </w:rPr>
        <w:t>,</w:t>
      </w:r>
      <w:r w:rsidR="000F1C7E">
        <w:rPr>
          <w:rFonts w:cs="Courier New"/>
          <w:color w:val="000000"/>
          <w:sz w:val="26"/>
          <w:szCs w:val="26"/>
          <w:lang w:eastAsia="el-GR"/>
        </w:rPr>
        <w:t xml:space="preserve"> είτε οι υποθέσεις αυτές ήταν εκκρεμείς κατά την ψήφιση του ν. 4057/2012</w:t>
      </w:r>
      <w:r w:rsidR="002203C6">
        <w:rPr>
          <w:rFonts w:cs="Courier New"/>
          <w:color w:val="000000"/>
          <w:sz w:val="26"/>
          <w:szCs w:val="26"/>
          <w:lang w:eastAsia="el-GR"/>
        </w:rPr>
        <w:t>,</w:t>
      </w:r>
      <w:r w:rsidR="000F1C7E">
        <w:rPr>
          <w:rFonts w:cs="Courier New"/>
          <w:color w:val="000000"/>
          <w:sz w:val="26"/>
          <w:szCs w:val="26"/>
          <w:lang w:eastAsia="el-GR"/>
        </w:rPr>
        <w:t xml:space="preserve"> είτε η ποινική δίωξη ξεκίνησε μετά την ψήφισή του, αφού</w:t>
      </w:r>
      <w:r w:rsidR="002203C6">
        <w:rPr>
          <w:rFonts w:cs="Courier New"/>
          <w:color w:val="000000"/>
          <w:sz w:val="26"/>
          <w:szCs w:val="26"/>
          <w:lang w:eastAsia="el-GR"/>
        </w:rPr>
        <w:t>,</w:t>
      </w:r>
      <w:r w:rsidR="000F1C7E">
        <w:rPr>
          <w:rFonts w:cs="Courier New"/>
          <w:color w:val="000000"/>
          <w:sz w:val="26"/>
          <w:szCs w:val="26"/>
          <w:lang w:eastAsia="el-GR"/>
        </w:rPr>
        <w:t xml:space="preserve"> εφόσον η βούληση του νομοθέτη ήταν να εφαρμοστούν οι νέες διαδικαστικές διατάξεις και στις εκκρεμείς υποθέσεις</w:t>
      </w:r>
      <w:r w:rsidR="002203C6">
        <w:rPr>
          <w:rFonts w:cs="Courier New"/>
          <w:color w:val="000000"/>
          <w:sz w:val="26"/>
          <w:szCs w:val="26"/>
          <w:lang w:eastAsia="el-GR"/>
        </w:rPr>
        <w:t>,</w:t>
      </w:r>
      <w:r w:rsidR="000F1C7E">
        <w:rPr>
          <w:rFonts w:cs="Courier New"/>
          <w:color w:val="000000"/>
          <w:sz w:val="26"/>
          <w:szCs w:val="26"/>
          <w:lang w:eastAsia="el-GR"/>
        </w:rPr>
        <w:t xml:space="preserve"> πολύ περισσότερο βούληση και σκοπός του ήταν να εφαρμοστούν και στις μη εκκρεμείς, που χρονικά έπονται. </w:t>
      </w:r>
    </w:p>
    <w:p w:rsidR="000F1C7E" w:rsidRPr="00145122" w:rsidRDefault="002203C6" w:rsidP="00D9484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jc w:val="both"/>
        <w:rPr>
          <w:rFonts w:cs="Courier New"/>
          <w:color w:val="000000"/>
          <w:sz w:val="26"/>
          <w:szCs w:val="26"/>
          <w:lang w:eastAsia="el-GR"/>
        </w:rPr>
      </w:pPr>
      <w:r>
        <w:rPr>
          <w:rFonts w:cs="Courier New"/>
          <w:color w:val="000000"/>
          <w:sz w:val="26"/>
          <w:szCs w:val="26"/>
          <w:lang w:eastAsia="el-GR"/>
        </w:rPr>
        <w:tab/>
      </w:r>
      <w:r>
        <w:rPr>
          <w:rFonts w:cs="Courier New"/>
          <w:b/>
          <w:color w:val="000000"/>
          <w:sz w:val="26"/>
          <w:szCs w:val="26"/>
          <w:lang w:eastAsia="el-GR"/>
        </w:rPr>
        <w:t xml:space="preserve">3. </w:t>
      </w:r>
      <w:r w:rsidR="000F1C7E">
        <w:rPr>
          <w:rFonts w:cs="Courier New"/>
          <w:color w:val="000000"/>
          <w:sz w:val="26"/>
          <w:szCs w:val="26"/>
          <w:lang w:eastAsia="el-GR"/>
        </w:rPr>
        <w:t xml:space="preserve">Στην περίπτωση πειθαρχικών παραπτωμάτων που οι πράξεις των υπαλλήλων εξακολούθησαν και μετά την ψήφιση του ν. 4057/2012 (πειθαρχικά παραπτώματα κατ’ εξακολούθηση) θα εφαρμοστούν και οι ουσιαστικές και οι διαδικαστικές διατάξεις του νέου νόμου.  </w:t>
      </w:r>
    </w:p>
    <w:p w:rsidR="00B959F2" w:rsidRPr="00145122" w:rsidRDefault="00B959F2" w:rsidP="00D9484F">
      <w:pPr>
        <w:spacing w:after="0" w:line="240" w:lineRule="auto"/>
        <w:jc w:val="center"/>
        <w:rPr>
          <w:rFonts w:ascii="Arial" w:eastAsia="Times New Roman" w:hAnsi="Arial" w:cs="Arial"/>
          <w:sz w:val="26"/>
          <w:szCs w:val="26"/>
          <w:lang w:eastAsia="el-GR"/>
        </w:rPr>
      </w:pPr>
    </w:p>
    <w:sectPr w:rsidR="00B959F2" w:rsidRPr="00145122" w:rsidSect="00DB374F">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B7" w:rsidRDefault="006407B7" w:rsidP="00DB374F">
      <w:pPr>
        <w:spacing w:after="0" w:line="240" w:lineRule="auto"/>
      </w:pPr>
      <w:r>
        <w:separator/>
      </w:r>
    </w:p>
  </w:endnote>
  <w:endnote w:type="continuationSeparator" w:id="0">
    <w:p w:rsidR="006407B7" w:rsidRDefault="006407B7" w:rsidP="00DB3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0547"/>
      <w:docPartObj>
        <w:docPartGallery w:val="Page Numbers (Bottom of Page)"/>
        <w:docPartUnique/>
      </w:docPartObj>
    </w:sdtPr>
    <w:sdtContent>
      <w:p w:rsidR="00DB374F" w:rsidRDefault="00DB374F">
        <w:pPr>
          <w:pStyle w:val="a6"/>
          <w:jc w:val="right"/>
        </w:pPr>
        <w:fldSimple w:instr=" PAGE   \* MERGEFORMAT ">
          <w:r>
            <w:rPr>
              <w:noProof/>
            </w:rPr>
            <w:t>29</w:t>
          </w:r>
        </w:fldSimple>
      </w:p>
    </w:sdtContent>
  </w:sdt>
  <w:p w:rsidR="00DB374F" w:rsidRDefault="00DB37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B7" w:rsidRDefault="006407B7" w:rsidP="00DB374F">
      <w:pPr>
        <w:spacing w:after="0" w:line="240" w:lineRule="auto"/>
      </w:pPr>
      <w:r>
        <w:separator/>
      </w:r>
    </w:p>
  </w:footnote>
  <w:footnote w:type="continuationSeparator" w:id="0">
    <w:p w:rsidR="006407B7" w:rsidRDefault="006407B7" w:rsidP="00DB3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3DD"/>
    <w:multiLevelType w:val="hybridMultilevel"/>
    <w:tmpl w:val="BA863580"/>
    <w:lvl w:ilvl="0" w:tplc="577CA046">
      <w:start w:val="1"/>
      <w:numFmt w:val="bullet"/>
      <w:lvlText w:val=""/>
      <w:lvlJc w:val="left"/>
      <w:pPr>
        <w:tabs>
          <w:tab w:val="num" w:pos="1140"/>
        </w:tabs>
        <w:ind w:left="0" w:firstLine="51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5093F4C"/>
    <w:multiLevelType w:val="hybridMultilevel"/>
    <w:tmpl w:val="F0A0B772"/>
    <w:lvl w:ilvl="0" w:tplc="3ED6218E">
      <w:start w:val="67"/>
      <w:numFmt w:val="decimal"/>
      <w:lvlText w:val="%1."/>
      <w:lvlJc w:val="left"/>
      <w:pPr>
        <w:tabs>
          <w:tab w:val="num" w:pos="660"/>
        </w:tabs>
        <w:ind w:left="660" w:hanging="360"/>
      </w:pPr>
      <w:rPr>
        <w:rFonts w:cs="Times New Roman" w:hint="default"/>
        <w:b/>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392F7416"/>
    <w:multiLevelType w:val="hybridMultilevel"/>
    <w:tmpl w:val="74D696B4"/>
    <w:lvl w:ilvl="0" w:tplc="8BCC8EC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F65AC7"/>
    <w:multiLevelType w:val="hybridMultilevel"/>
    <w:tmpl w:val="A9CC64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FC63EB"/>
    <w:multiLevelType w:val="hybridMultilevel"/>
    <w:tmpl w:val="F7F4E580"/>
    <w:lvl w:ilvl="0" w:tplc="E3DAAE1C">
      <w:start w:val="1"/>
      <w:numFmt w:val="decimal"/>
      <w:lvlText w:val="%1."/>
      <w:lvlJc w:val="left"/>
      <w:pPr>
        <w:ind w:left="900" w:hanging="360"/>
      </w:pPr>
      <w:rPr>
        <w:rFonts w:ascii="Calibri" w:hAnsi="Calibri" w:cs="Times New Roman" w:hint="default"/>
        <w:b/>
        <w:sz w:val="24"/>
        <w:szCs w:val="24"/>
      </w:rPr>
    </w:lvl>
    <w:lvl w:ilvl="1" w:tplc="04080019" w:tentative="1">
      <w:start w:val="1"/>
      <w:numFmt w:val="lowerLetter"/>
      <w:lvlText w:val="%2."/>
      <w:lvlJc w:val="left"/>
      <w:pPr>
        <w:ind w:left="1648" w:hanging="360"/>
      </w:pPr>
      <w:rPr>
        <w:rFonts w:cs="Times New Roman"/>
      </w:rPr>
    </w:lvl>
    <w:lvl w:ilvl="2" w:tplc="0408001B" w:tentative="1">
      <w:start w:val="1"/>
      <w:numFmt w:val="lowerRoman"/>
      <w:lvlText w:val="%3."/>
      <w:lvlJc w:val="right"/>
      <w:pPr>
        <w:ind w:left="2368" w:hanging="180"/>
      </w:pPr>
      <w:rPr>
        <w:rFonts w:cs="Times New Roman"/>
      </w:rPr>
    </w:lvl>
    <w:lvl w:ilvl="3" w:tplc="0408000F" w:tentative="1">
      <w:start w:val="1"/>
      <w:numFmt w:val="decimal"/>
      <w:lvlText w:val="%4."/>
      <w:lvlJc w:val="left"/>
      <w:pPr>
        <w:ind w:left="3088" w:hanging="360"/>
      </w:pPr>
      <w:rPr>
        <w:rFonts w:cs="Times New Roman"/>
      </w:rPr>
    </w:lvl>
    <w:lvl w:ilvl="4" w:tplc="04080019" w:tentative="1">
      <w:start w:val="1"/>
      <w:numFmt w:val="lowerLetter"/>
      <w:lvlText w:val="%5."/>
      <w:lvlJc w:val="left"/>
      <w:pPr>
        <w:ind w:left="3808" w:hanging="360"/>
      </w:pPr>
      <w:rPr>
        <w:rFonts w:cs="Times New Roman"/>
      </w:rPr>
    </w:lvl>
    <w:lvl w:ilvl="5" w:tplc="0408001B" w:tentative="1">
      <w:start w:val="1"/>
      <w:numFmt w:val="lowerRoman"/>
      <w:lvlText w:val="%6."/>
      <w:lvlJc w:val="right"/>
      <w:pPr>
        <w:ind w:left="4528" w:hanging="180"/>
      </w:pPr>
      <w:rPr>
        <w:rFonts w:cs="Times New Roman"/>
      </w:rPr>
    </w:lvl>
    <w:lvl w:ilvl="6" w:tplc="0408000F" w:tentative="1">
      <w:start w:val="1"/>
      <w:numFmt w:val="decimal"/>
      <w:lvlText w:val="%7."/>
      <w:lvlJc w:val="left"/>
      <w:pPr>
        <w:ind w:left="5248" w:hanging="360"/>
      </w:pPr>
      <w:rPr>
        <w:rFonts w:cs="Times New Roman"/>
      </w:rPr>
    </w:lvl>
    <w:lvl w:ilvl="7" w:tplc="04080019" w:tentative="1">
      <w:start w:val="1"/>
      <w:numFmt w:val="lowerLetter"/>
      <w:lvlText w:val="%8."/>
      <w:lvlJc w:val="left"/>
      <w:pPr>
        <w:ind w:left="5968" w:hanging="360"/>
      </w:pPr>
      <w:rPr>
        <w:rFonts w:cs="Times New Roman"/>
      </w:rPr>
    </w:lvl>
    <w:lvl w:ilvl="8" w:tplc="0408001B" w:tentative="1">
      <w:start w:val="1"/>
      <w:numFmt w:val="lowerRoman"/>
      <w:lvlText w:val="%9."/>
      <w:lvlJc w:val="right"/>
      <w:pPr>
        <w:ind w:left="6688" w:hanging="180"/>
      </w:pPr>
      <w:rPr>
        <w:rFonts w:cs="Times New Roman"/>
      </w:rPr>
    </w:lvl>
  </w:abstractNum>
  <w:abstractNum w:abstractNumId="5">
    <w:nsid w:val="7F564FE2"/>
    <w:multiLevelType w:val="hybridMultilevel"/>
    <w:tmpl w:val="F0A0B772"/>
    <w:lvl w:ilvl="0" w:tplc="3ED6218E">
      <w:start w:val="67"/>
      <w:numFmt w:val="decimal"/>
      <w:lvlText w:val="%1."/>
      <w:lvlJc w:val="left"/>
      <w:pPr>
        <w:tabs>
          <w:tab w:val="num" w:pos="660"/>
        </w:tabs>
        <w:ind w:left="660" w:hanging="360"/>
      </w:pPr>
      <w:rPr>
        <w:rFonts w:cs="Times New Roman" w:hint="default"/>
        <w:b/>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180F"/>
    <w:rsid w:val="00004E9F"/>
    <w:rsid w:val="00025B4B"/>
    <w:rsid w:val="00036DD8"/>
    <w:rsid w:val="000F1C7E"/>
    <w:rsid w:val="00145122"/>
    <w:rsid w:val="00154506"/>
    <w:rsid w:val="002203C6"/>
    <w:rsid w:val="00236FB0"/>
    <w:rsid w:val="0031149D"/>
    <w:rsid w:val="00352C79"/>
    <w:rsid w:val="00387B39"/>
    <w:rsid w:val="00390467"/>
    <w:rsid w:val="00393152"/>
    <w:rsid w:val="004155E3"/>
    <w:rsid w:val="004335CA"/>
    <w:rsid w:val="00455B3B"/>
    <w:rsid w:val="00461D56"/>
    <w:rsid w:val="004C2B32"/>
    <w:rsid w:val="004D00D2"/>
    <w:rsid w:val="004D4288"/>
    <w:rsid w:val="004E3C1C"/>
    <w:rsid w:val="00587B5A"/>
    <w:rsid w:val="006407B7"/>
    <w:rsid w:val="00695A90"/>
    <w:rsid w:val="00721F43"/>
    <w:rsid w:val="00723678"/>
    <w:rsid w:val="007F54BE"/>
    <w:rsid w:val="00802E13"/>
    <w:rsid w:val="008630AF"/>
    <w:rsid w:val="00894544"/>
    <w:rsid w:val="008C4C78"/>
    <w:rsid w:val="00946C06"/>
    <w:rsid w:val="0096263F"/>
    <w:rsid w:val="00972865"/>
    <w:rsid w:val="009E2856"/>
    <w:rsid w:val="00A52C6B"/>
    <w:rsid w:val="00AD6358"/>
    <w:rsid w:val="00B14C42"/>
    <w:rsid w:val="00B312C3"/>
    <w:rsid w:val="00B959F2"/>
    <w:rsid w:val="00C0565A"/>
    <w:rsid w:val="00C24E96"/>
    <w:rsid w:val="00C27125"/>
    <w:rsid w:val="00CA180F"/>
    <w:rsid w:val="00D47D2A"/>
    <w:rsid w:val="00D76663"/>
    <w:rsid w:val="00D9484F"/>
    <w:rsid w:val="00D97155"/>
    <w:rsid w:val="00DB374F"/>
    <w:rsid w:val="00DD3647"/>
    <w:rsid w:val="00FC7AF2"/>
    <w:rsid w:val="00FF1B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C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CA180F"/>
    <w:rPr>
      <w:rFonts w:ascii="Courier New" w:eastAsia="Times New Roman" w:hAnsi="Courier New" w:cs="Courier New"/>
      <w:sz w:val="20"/>
      <w:szCs w:val="20"/>
      <w:lang w:eastAsia="el-GR"/>
    </w:rPr>
  </w:style>
  <w:style w:type="paragraph" w:styleId="z-">
    <w:name w:val="HTML Top of Form"/>
    <w:basedOn w:val="a"/>
    <w:next w:val="a"/>
    <w:link w:val="z-Char"/>
    <w:hidden/>
    <w:uiPriority w:val="99"/>
    <w:semiHidden/>
    <w:unhideWhenUsed/>
    <w:rsid w:val="00CA180F"/>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CA180F"/>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CA180F"/>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CA180F"/>
    <w:rPr>
      <w:rFonts w:ascii="Arial" w:eastAsia="Times New Roman" w:hAnsi="Arial" w:cs="Arial"/>
      <w:vanish/>
      <w:sz w:val="16"/>
      <w:szCs w:val="16"/>
      <w:lang w:eastAsia="el-GR"/>
    </w:rPr>
  </w:style>
  <w:style w:type="paragraph" w:styleId="a3">
    <w:name w:val="Balloon Text"/>
    <w:basedOn w:val="a"/>
    <w:link w:val="Char"/>
    <w:uiPriority w:val="99"/>
    <w:semiHidden/>
    <w:unhideWhenUsed/>
    <w:rsid w:val="00B959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959F2"/>
    <w:rPr>
      <w:rFonts w:ascii="Tahoma" w:hAnsi="Tahoma" w:cs="Tahoma"/>
      <w:sz w:val="16"/>
      <w:szCs w:val="16"/>
    </w:rPr>
  </w:style>
  <w:style w:type="character" w:styleId="-">
    <w:name w:val="Hyperlink"/>
    <w:basedOn w:val="a0"/>
    <w:rsid w:val="00DD3647"/>
    <w:rPr>
      <w:rFonts w:cs="Times New Roman"/>
      <w:color w:val="0000FF"/>
      <w:u w:val="single"/>
    </w:rPr>
  </w:style>
  <w:style w:type="paragraph" w:styleId="a4">
    <w:name w:val="List Paragraph"/>
    <w:basedOn w:val="a"/>
    <w:uiPriority w:val="99"/>
    <w:qFormat/>
    <w:rsid w:val="00C27125"/>
    <w:pPr>
      <w:ind w:left="720"/>
      <w:contextualSpacing/>
    </w:pPr>
  </w:style>
  <w:style w:type="paragraph" w:styleId="a5">
    <w:name w:val="header"/>
    <w:basedOn w:val="a"/>
    <w:link w:val="Char0"/>
    <w:uiPriority w:val="99"/>
    <w:semiHidden/>
    <w:unhideWhenUsed/>
    <w:rsid w:val="00DB374F"/>
    <w:pPr>
      <w:tabs>
        <w:tab w:val="center" w:pos="4153"/>
        <w:tab w:val="right" w:pos="8306"/>
      </w:tabs>
      <w:spacing w:after="0" w:line="240" w:lineRule="auto"/>
    </w:pPr>
  </w:style>
  <w:style w:type="character" w:customStyle="1" w:styleId="Char0">
    <w:name w:val="Κεφαλίδα Char"/>
    <w:basedOn w:val="a0"/>
    <w:link w:val="a5"/>
    <w:uiPriority w:val="99"/>
    <w:semiHidden/>
    <w:rsid w:val="00DB374F"/>
  </w:style>
  <w:style w:type="paragraph" w:styleId="a6">
    <w:name w:val="footer"/>
    <w:basedOn w:val="a"/>
    <w:link w:val="Char1"/>
    <w:uiPriority w:val="99"/>
    <w:unhideWhenUsed/>
    <w:rsid w:val="00DB374F"/>
    <w:pPr>
      <w:tabs>
        <w:tab w:val="center" w:pos="4153"/>
        <w:tab w:val="right" w:pos="8306"/>
      </w:tabs>
      <w:spacing w:after="0" w:line="240" w:lineRule="auto"/>
    </w:pPr>
  </w:style>
  <w:style w:type="character" w:customStyle="1" w:styleId="Char1">
    <w:name w:val="Υποσέλιδο Char"/>
    <w:basedOn w:val="a0"/>
    <w:link w:val="a6"/>
    <w:uiPriority w:val="99"/>
    <w:rsid w:val="00DB3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C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CA180F"/>
    <w:rPr>
      <w:rFonts w:ascii="Courier New" w:eastAsia="Times New Roman" w:hAnsi="Courier New" w:cs="Courier New"/>
      <w:sz w:val="20"/>
      <w:szCs w:val="20"/>
      <w:lang w:eastAsia="el-GR"/>
    </w:rPr>
  </w:style>
  <w:style w:type="paragraph" w:styleId="z-">
    <w:name w:val="HTML Top of Form"/>
    <w:basedOn w:val="a"/>
    <w:next w:val="a"/>
    <w:link w:val="z-Char"/>
    <w:hidden/>
    <w:uiPriority w:val="99"/>
    <w:semiHidden/>
    <w:unhideWhenUsed/>
    <w:rsid w:val="00CA180F"/>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CA180F"/>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CA180F"/>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CA180F"/>
    <w:rPr>
      <w:rFonts w:ascii="Arial" w:eastAsia="Times New Roman" w:hAnsi="Arial" w:cs="Arial"/>
      <w:vanish/>
      <w:sz w:val="16"/>
      <w:szCs w:val="16"/>
      <w:lang w:eastAsia="el-GR"/>
    </w:rPr>
  </w:style>
  <w:style w:type="paragraph" w:styleId="a3">
    <w:name w:val="Balloon Text"/>
    <w:basedOn w:val="a"/>
    <w:link w:val="Char"/>
    <w:uiPriority w:val="99"/>
    <w:semiHidden/>
    <w:unhideWhenUsed/>
    <w:rsid w:val="00B959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959F2"/>
    <w:rPr>
      <w:rFonts w:ascii="Tahoma" w:hAnsi="Tahoma" w:cs="Tahoma"/>
      <w:sz w:val="16"/>
      <w:szCs w:val="16"/>
    </w:rPr>
  </w:style>
  <w:style w:type="character" w:styleId="-">
    <w:name w:val="Hyperlink"/>
    <w:basedOn w:val="a0"/>
    <w:rsid w:val="00DD3647"/>
    <w:rPr>
      <w:rFonts w:cs="Times New Roman"/>
      <w:color w:val="0000FF"/>
      <w:u w:val="single"/>
    </w:rPr>
  </w:style>
  <w:style w:type="paragraph" w:styleId="a4">
    <w:name w:val="List Paragraph"/>
    <w:basedOn w:val="a"/>
    <w:uiPriority w:val="99"/>
    <w:qFormat/>
    <w:rsid w:val="00C27125"/>
    <w:pPr>
      <w:ind w:left="720"/>
      <w:contextualSpacing/>
    </w:pPr>
  </w:style>
</w:styles>
</file>

<file path=word/webSettings.xml><?xml version="1.0" encoding="utf-8"?>
<w:webSettings xmlns:r="http://schemas.openxmlformats.org/officeDocument/2006/relationships" xmlns:w="http://schemas.openxmlformats.org/wordprocessingml/2006/main">
  <w:divs>
    <w:div w:id="227769574">
      <w:bodyDiv w:val="1"/>
      <w:marLeft w:val="0"/>
      <w:marRight w:val="0"/>
      <w:marTop w:val="0"/>
      <w:marBottom w:val="0"/>
      <w:divBdr>
        <w:top w:val="none" w:sz="0" w:space="0" w:color="auto"/>
        <w:left w:val="single" w:sz="2" w:space="0" w:color="FFFFFF"/>
        <w:bottom w:val="none" w:sz="0" w:space="0" w:color="auto"/>
        <w:right w:val="none" w:sz="0" w:space="0" w:color="auto"/>
      </w:divBdr>
      <w:divsChild>
        <w:div w:id="1268195794">
          <w:marLeft w:val="0"/>
          <w:marRight w:val="0"/>
          <w:marTop w:val="435"/>
          <w:marBottom w:val="0"/>
          <w:divBdr>
            <w:top w:val="none" w:sz="0" w:space="0" w:color="auto"/>
            <w:left w:val="none" w:sz="0" w:space="0" w:color="auto"/>
            <w:bottom w:val="none" w:sz="0" w:space="0" w:color="auto"/>
            <w:right w:val="none" w:sz="0" w:space="0" w:color="auto"/>
          </w:divBdr>
          <w:divsChild>
            <w:div w:id="1030838010">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325406004">
      <w:bodyDiv w:val="1"/>
      <w:marLeft w:val="0"/>
      <w:marRight w:val="0"/>
      <w:marTop w:val="0"/>
      <w:marBottom w:val="0"/>
      <w:divBdr>
        <w:top w:val="none" w:sz="0" w:space="0" w:color="auto"/>
        <w:left w:val="none" w:sz="0" w:space="0" w:color="auto"/>
        <w:bottom w:val="none" w:sz="0" w:space="0" w:color="auto"/>
        <w:right w:val="none" w:sz="0" w:space="0" w:color="auto"/>
      </w:divBdr>
      <w:divsChild>
        <w:div w:id="2510685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480537">
      <w:bodyDiv w:val="1"/>
      <w:marLeft w:val="0"/>
      <w:marRight w:val="0"/>
      <w:marTop w:val="0"/>
      <w:marBottom w:val="0"/>
      <w:divBdr>
        <w:top w:val="none" w:sz="0" w:space="0" w:color="auto"/>
        <w:left w:val="none" w:sz="0" w:space="0" w:color="auto"/>
        <w:bottom w:val="none" w:sz="0" w:space="0" w:color="auto"/>
        <w:right w:val="none" w:sz="0" w:space="0" w:color="auto"/>
      </w:divBdr>
      <w:divsChild>
        <w:div w:id="1158112046">
          <w:marLeft w:val="0"/>
          <w:marRight w:val="0"/>
          <w:marTop w:val="0"/>
          <w:marBottom w:val="0"/>
          <w:divBdr>
            <w:top w:val="none" w:sz="0" w:space="0" w:color="auto"/>
            <w:left w:val="none" w:sz="0" w:space="0" w:color="auto"/>
            <w:bottom w:val="none" w:sz="0" w:space="0" w:color="auto"/>
            <w:right w:val="none" w:sz="0" w:space="0" w:color="auto"/>
          </w:divBdr>
          <w:divsChild>
            <w:div w:id="13938944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38054629">
      <w:bodyDiv w:val="1"/>
      <w:marLeft w:val="0"/>
      <w:marRight w:val="0"/>
      <w:marTop w:val="0"/>
      <w:marBottom w:val="0"/>
      <w:divBdr>
        <w:top w:val="none" w:sz="0" w:space="0" w:color="auto"/>
        <w:left w:val="single" w:sz="2" w:space="0" w:color="FFFFFF"/>
        <w:bottom w:val="none" w:sz="0" w:space="0" w:color="auto"/>
        <w:right w:val="none" w:sz="0" w:space="0" w:color="auto"/>
      </w:divBdr>
      <w:divsChild>
        <w:div w:id="70466385">
          <w:marLeft w:val="0"/>
          <w:marRight w:val="0"/>
          <w:marTop w:val="435"/>
          <w:marBottom w:val="0"/>
          <w:divBdr>
            <w:top w:val="none" w:sz="0" w:space="0" w:color="auto"/>
            <w:left w:val="none" w:sz="0" w:space="0" w:color="auto"/>
            <w:bottom w:val="none" w:sz="0" w:space="0" w:color="auto"/>
            <w:right w:val="none" w:sz="0" w:space="0" w:color="auto"/>
          </w:divBdr>
          <w:divsChild>
            <w:div w:id="10839907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9597052">
      <w:bodyDiv w:val="1"/>
      <w:marLeft w:val="0"/>
      <w:marRight w:val="0"/>
      <w:marTop w:val="0"/>
      <w:marBottom w:val="0"/>
      <w:divBdr>
        <w:top w:val="none" w:sz="0" w:space="0" w:color="auto"/>
        <w:left w:val="single" w:sz="2" w:space="0" w:color="FFFFFF"/>
        <w:bottom w:val="none" w:sz="0" w:space="0" w:color="auto"/>
        <w:right w:val="none" w:sz="0" w:space="0" w:color="auto"/>
      </w:divBdr>
      <w:divsChild>
        <w:div w:id="1168668051">
          <w:marLeft w:val="0"/>
          <w:marRight w:val="0"/>
          <w:marTop w:val="435"/>
          <w:marBottom w:val="0"/>
          <w:divBdr>
            <w:top w:val="none" w:sz="0" w:space="0" w:color="auto"/>
            <w:left w:val="none" w:sz="0" w:space="0" w:color="auto"/>
            <w:bottom w:val="none" w:sz="0" w:space="0" w:color="auto"/>
            <w:right w:val="none" w:sz="0" w:space="0" w:color="auto"/>
          </w:divBdr>
          <w:divsChild>
            <w:div w:id="20599372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40049228">
      <w:bodyDiv w:val="1"/>
      <w:marLeft w:val="0"/>
      <w:marRight w:val="0"/>
      <w:marTop w:val="0"/>
      <w:marBottom w:val="0"/>
      <w:divBdr>
        <w:top w:val="none" w:sz="0" w:space="0" w:color="auto"/>
        <w:left w:val="single" w:sz="2" w:space="0" w:color="FFFFFF"/>
        <w:bottom w:val="none" w:sz="0" w:space="0" w:color="auto"/>
        <w:right w:val="none" w:sz="0" w:space="0" w:color="auto"/>
      </w:divBdr>
      <w:divsChild>
        <w:div w:id="1869221480">
          <w:marLeft w:val="0"/>
          <w:marRight w:val="0"/>
          <w:marTop w:val="435"/>
          <w:marBottom w:val="0"/>
          <w:divBdr>
            <w:top w:val="none" w:sz="0" w:space="0" w:color="auto"/>
            <w:left w:val="none" w:sz="0" w:space="0" w:color="auto"/>
            <w:bottom w:val="none" w:sz="0" w:space="0" w:color="auto"/>
            <w:right w:val="none" w:sz="0" w:space="0" w:color="auto"/>
          </w:divBdr>
          <w:divsChild>
            <w:div w:id="6080485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0676634">
      <w:bodyDiv w:val="1"/>
      <w:marLeft w:val="0"/>
      <w:marRight w:val="0"/>
      <w:marTop w:val="0"/>
      <w:marBottom w:val="0"/>
      <w:divBdr>
        <w:top w:val="none" w:sz="0" w:space="0" w:color="auto"/>
        <w:left w:val="single" w:sz="2" w:space="0" w:color="FFFFFF"/>
        <w:bottom w:val="none" w:sz="0" w:space="0" w:color="auto"/>
        <w:right w:val="none" w:sz="0" w:space="0" w:color="auto"/>
      </w:divBdr>
      <w:divsChild>
        <w:div w:id="1830555644">
          <w:marLeft w:val="0"/>
          <w:marRight w:val="0"/>
          <w:marTop w:val="435"/>
          <w:marBottom w:val="0"/>
          <w:divBdr>
            <w:top w:val="none" w:sz="0" w:space="0" w:color="auto"/>
            <w:left w:val="none" w:sz="0" w:space="0" w:color="auto"/>
            <w:bottom w:val="none" w:sz="0" w:space="0" w:color="auto"/>
            <w:right w:val="none" w:sz="0" w:space="0" w:color="auto"/>
          </w:divBdr>
          <w:divsChild>
            <w:div w:id="464007544">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927423877">
      <w:bodyDiv w:val="1"/>
      <w:marLeft w:val="0"/>
      <w:marRight w:val="0"/>
      <w:marTop w:val="0"/>
      <w:marBottom w:val="0"/>
      <w:divBdr>
        <w:top w:val="none" w:sz="0" w:space="0" w:color="auto"/>
        <w:left w:val="single" w:sz="2" w:space="0" w:color="FFFFFF"/>
        <w:bottom w:val="none" w:sz="0" w:space="0" w:color="auto"/>
        <w:right w:val="none" w:sz="0" w:space="0" w:color="auto"/>
      </w:divBdr>
      <w:divsChild>
        <w:div w:id="1953121857">
          <w:marLeft w:val="0"/>
          <w:marRight w:val="0"/>
          <w:marTop w:val="435"/>
          <w:marBottom w:val="0"/>
          <w:divBdr>
            <w:top w:val="none" w:sz="0" w:space="0" w:color="auto"/>
            <w:left w:val="none" w:sz="0" w:space="0" w:color="auto"/>
            <w:bottom w:val="none" w:sz="0" w:space="0" w:color="auto"/>
            <w:right w:val="none" w:sz="0" w:space="0" w:color="auto"/>
          </w:divBdr>
          <w:divsChild>
            <w:div w:id="361323126">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002703612">
      <w:bodyDiv w:val="1"/>
      <w:marLeft w:val="0"/>
      <w:marRight w:val="0"/>
      <w:marTop w:val="0"/>
      <w:marBottom w:val="0"/>
      <w:divBdr>
        <w:top w:val="none" w:sz="0" w:space="0" w:color="auto"/>
        <w:left w:val="single" w:sz="2" w:space="0" w:color="FFFFFF"/>
        <w:bottom w:val="none" w:sz="0" w:space="0" w:color="auto"/>
        <w:right w:val="none" w:sz="0" w:space="0" w:color="auto"/>
      </w:divBdr>
      <w:divsChild>
        <w:div w:id="1375422540">
          <w:marLeft w:val="0"/>
          <w:marRight w:val="0"/>
          <w:marTop w:val="435"/>
          <w:marBottom w:val="0"/>
          <w:divBdr>
            <w:top w:val="none" w:sz="0" w:space="0" w:color="auto"/>
            <w:left w:val="none" w:sz="0" w:space="0" w:color="auto"/>
            <w:bottom w:val="none" w:sz="0" w:space="0" w:color="auto"/>
            <w:right w:val="none" w:sz="0" w:space="0" w:color="auto"/>
          </w:divBdr>
          <w:divsChild>
            <w:div w:id="6728020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88059788">
      <w:bodyDiv w:val="1"/>
      <w:marLeft w:val="0"/>
      <w:marRight w:val="0"/>
      <w:marTop w:val="0"/>
      <w:marBottom w:val="0"/>
      <w:divBdr>
        <w:top w:val="none" w:sz="0" w:space="0" w:color="auto"/>
        <w:left w:val="single" w:sz="2" w:space="0" w:color="FFFFFF"/>
        <w:bottom w:val="none" w:sz="0" w:space="0" w:color="auto"/>
        <w:right w:val="none" w:sz="0" w:space="0" w:color="auto"/>
      </w:divBdr>
      <w:divsChild>
        <w:div w:id="999114085">
          <w:marLeft w:val="0"/>
          <w:marRight w:val="0"/>
          <w:marTop w:val="435"/>
          <w:marBottom w:val="0"/>
          <w:divBdr>
            <w:top w:val="none" w:sz="0" w:space="0" w:color="auto"/>
            <w:left w:val="none" w:sz="0" w:space="0" w:color="auto"/>
            <w:bottom w:val="none" w:sz="0" w:space="0" w:color="auto"/>
            <w:right w:val="none" w:sz="0" w:space="0" w:color="auto"/>
          </w:divBdr>
          <w:divsChild>
            <w:div w:id="1401563924">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354921569">
      <w:bodyDiv w:val="1"/>
      <w:marLeft w:val="0"/>
      <w:marRight w:val="0"/>
      <w:marTop w:val="0"/>
      <w:marBottom w:val="0"/>
      <w:divBdr>
        <w:top w:val="none" w:sz="0" w:space="0" w:color="auto"/>
        <w:left w:val="none" w:sz="0" w:space="0" w:color="auto"/>
        <w:bottom w:val="none" w:sz="0" w:space="0" w:color="auto"/>
        <w:right w:val="none" w:sz="0" w:space="0" w:color="auto"/>
      </w:divBdr>
      <w:divsChild>
        <w:div w:id="1356733934">
          <w:marLeft w:val="0"/>
          <w:marRight w:val="0"/>
          <w:marTop w:val="0"/>
          <w:marBottom w:val="0"/>
          <w:divBdr>
            <w:top w:val="none" w:sz="0" w:space="0" w:color="auto"/>
            <w:left w:val="none" w:sz="0" w:space="0" w:color="auto"/>
            <w:bottom w:val="none" w:sz="0" w:space="0" w:color="auto"/>
            <w:right w:val="none" w:sz="0" w:space="0" w:color="auto"/>
          </w:divBdr>
          <w:divsChild>
            <w:div w:id="20603959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26137355">
      <w:bodyDiv w:val="1"/>
      <w:marLeft w:val="0"/>
      <w:marRight w:val="0"/>
      <w:marTop w:val="0"/>
      <w:marBottom w:val="0"/>
      <w:divBdr>
        <w:top w:val="none" w:sz="0" w:space="0" w:color="auto"/>
        <w:left w:val="single" w:sz="2" w:space="0" w:color="FFFFFF"/>
        <w:bottom w:val="none" w:sz="0" w:space="0" w:color="auto"/>
        <w:right w:val="none" w:sz="0" w:space="0" w:color="auto"/>
      </w:divBdr>
      <w:divsChild>
        <w:div w:id="1747609493">
          <w:marLeft w:val="0"/>
          <w:marRight w:val="0"/>
          <w:marTop w:val="435"/>
          <w:marBottom w:val="0"/>
          <w:divBdr>
            <w:top w:val="none" w:sz="0" w:space="0" w:color="auto"/>
            <w:left w:val="none" w:sz="0" w:space="0" w:color="auto"/>
            <w:bottom w:val="none" w:sz="0" w:space="0" w:color="auto"/>
            <w:right w:val="none" w:sz="0" w:space="0" w:color="auto"/>
          </w:divBdr>
          <w:divsChild>
            <w:div w:id="982080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2060809">
      <w:bodyDiv w:val="1"/>
      <w:marLeft w:val="0"/>
      <w:marRight w:val="0"/>
      <w:marTop w:val="0"/>
      <w:marBottom w:val="0"/>
      <w:divBdr>
        <w:top w:val="none" w:sz="0" w:space="0" w:color="auto"/>
        <w:left w:val="single" w:sz="2" w:space="0" w:color="FFFFFF"/>
        <w:bottom w:val="none" w:sz="0" w:space="0" w:color="auto"/>
        <w:right w:val="none" w:sz="0" w:space="0" w:color="auto"/>
      </w:divBdr>
      <w:divsChild>
        <w:div w:id="1589922633">
          <w:marLeft w:val="0"/>
          <w:marRight w:val="0"/>
          <w:marTop w:val="435"/>
          <w:marBottom w:val="0"/>
          <w:divBdr>
            <w:top w:val="none" w:sz="0" w:space="0" w:color="auto"/>
            <w:left w:val="none" w:sz="0" w:space="0" w:color="auto"/>
            <w:bottom w:val="none" w:sz="0" w:space="0" w:color="auto"/>
            <w:right w:val="none" w:sz="0" w:space="0" w:color="auto"/>
          </w:divBdr>
          <w:divsChild>
            <w:div w:id="473837550">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637951433">
      <w:bodyDiv w:val="1"/>
      <w:marLeft w:val="0"/>
      <w:marRight w:val="0"/>
      <w:marTop w:val="0"/>
      <w:marBottom w:val="0"/>
      <w:divBdr>
        <w:top w:val="none" w:sz="0" w:space="0" w:color="auto"/>
        <w:left w:val="single" w:sz="2" w:space="0" w:color="FFFFFF"/>
        <w:bottom w:val="none" w:sz="0" w:space="0" w:color="auto"/>
        <w:right w:val="none" w:sz="0" w:space="0" w:color="auto"/>
      </w:divBdr>
      <w:divsChild>
        <w:div w:id="822283064">
          <w:marLeft w:val="0"/>
          <w:marRight w:val="0"/>
          <w:marTop w:val="435"/>
          <w:marBottom w:val="0"/>
          <w:divBdr>
            <w:top w:val="none" w:sz="0" w:space="0" w:color="auto"/>
            <w:left w:val="none" w:sz="0" w:space="0" w:color="auto"/>
            <w:bottom w:val="none" w:sz="0" w:space="0" w:color="auto"/>
            <w:right w:val="none" w:sz="0" w:space="0" w:color="auto"/>
          </w:divBdr>
          <w:divsChild>
            <w:div w:id="1786121662">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735422964">
      <w:bodyDiv w:val="1"/>
      <w:marLeft w:val="0"/>
      <w:marRight w:val="0"/>
      <w:marTop w:val="0"/>
      <w:marBottom w:val="0"/>
      <w:divBdr>
        <w:top w:val="none" w:sz="0" w:space="0" w:color="auto"/>
        <w:left w:val="single" w:sz="2" w:space="0" w:color="FFFFFF"/>
        <w:bottom w:val="none" w:sz="0" w:space="0" w:color="auto"/>
        <w:right w:val="none" w:sz="0" w:space="0" w:color="auto"/>
      </w:divBdr>
      <w:divsChild>
        <w:div w:id="2127312782">
          <w:marLeft w:val="0"/>
          <w:marRight w:val="0"/>
          <w:marTop w:val="435"/>
          <w:marBottom w:val="0"/>
          <w:divBdr>
            <w:top w:val="none" w:sz="0" w:space="0" w:color="auto"/>
            <w:left w:val="none" w:sz="0" w:space="0" w:color="auto"/>
            <w:bottom w:val="none" w:sz="0" w:space="0" w:color="auto"/>
            <w:right w:val="none" w:sz="0" w:space="0" w:color="auto"/>
          </w:divBdr>
          <w:divsChild>
            <w:div w:id="13716900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9727781">
      <w:bodyDiv w:val="1"/>
      <w:marLeft w:val="0"/>
      <w:marRight w:val="0"/>
      <w:marTop w:val="0"/>
      <w:marBottom w:val="0"/>
      <w:divBdr>
        <w:top w:val="none" w:sz="0" w:space="0" w:color="auto"/>
        <w:left w:val="single" w:sz="2" w:space="0" w:color="FFFFFF"/>
        <w:bottom w:val="none" w:sz="0" w:space="0" w:color="auto"/>
        <w:right w:val="none" w:sz="0" w:space="0" w:color="auto"/>
      </w:divBdr>
      <w:divsChild>
        <w:div w:id="155456693">
          <w:marLeft w:val="0"/>
          <w:marRight w:val="0"/>
          <w:marTop w:val="435"/>
          <w:marBottom w:val="0"/>
          <w:divBdr>
            <w:top w:val="none" w:sz="0" w:space="0" w:color="auto"/>
            <w:left w:val="single" w:sz="2" w:space="0" w:color="FFFFFF"/>
            <w:bottom w:val="none" w:sz="0" w:space="0" w:color="auto"/>
            <w:right w:val="none" w:sz="0" w:space="0" w:color="auto"/>
          </w:divBdr>
          <w:divsChild>
            <w:div w:id="191885936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87678079">
      <w:bodyDiv w:val="1"/>
      <w:marLeft w:val="0"/>
      <w:marRight w:val="0"/>
      <w:marTop w:val="0"/>
      <w:marBottom w:val="0"/>
      <w:divBdr>
        <w:top w:val="none" w:sz="0" w:space="0" w:color="auto"/>
        <w:left w:val="single" w:sz="2" w:space="0" w:color="FFFFFF"/>
        <w:bottom w:val="none" w:sz="0" w:space="0" w:color="auto"/>
        <w:right w:val="none" w:sz="0" w:space="0" w:color="auto"/>
      </w:divBdr>
      <w:divsChild>
        <w:div w:id="389114003">
          <w:marLeft w:val="0"/>
          <w:marRight w:val="0"/>
          <w:marTop w:val="435"/>
          <w:marBottom w:val="0"/>
          <w:divBdr>
            <w:top w:val="none" w:sz="0" w:space="0" w:color="auto"/>
            <w:left w:val="none" w:sz="0" w:space="0" w:color="auto"/>
            <w:bottom w:val="none" w:sz="0" w:space="0" w:color="auto"/>
            <w:right w:val="none" w:sz="0" w:space="0" w:color="auto"/>
          </w:divBdr>
          <w:divsChild>
            <w:div w:id="21359788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054527">
      <w:bodyDiv w:val="1"/>
      <w:marLeft w:val="0"/>
      <w:marRight w:val="0"/>
      <w:marTop w:val="0"/>
      <w:marBottom w:val="0"/>
      <w:divBdr>
        <w:top w:val="none" w:sz="0" w:space="0" w:color="auto"/>
        <w:left w:val="single" w:sz="2" w:space="0" w:color="FFFFFF"/>
        <w:bottom w:val="none" w:sz="0" w:space="0" w:color="auto"/>
        <w:right w:val="none" w:sz="0" w:space="0" w:color="auto"/>
      </w:divBdr>
      <w:divsChild>
        <w:div w:id="2064206876">
          <w:marLeft w:val="0"/>
          <w:marRight w:val="0"/>
          <w:marTop w:val="435"/>
          <w:marBottom w:val="0"/>
          <w:divBdr>
            <w:top w:val="none" w:sz="0" w:space="0" w:color="auto"/>
            <w:left w:val="none" w:sz="0" w:space="0" w:color="auto"/>
            <w:bottom w:val="none" w:sz="0" w:space="0" w:color="auto"/>
            <w:right w:val="none" w:sz="0" w:space="0" w:color="auto"/>
          </w:divBdr>
          <w:divsChild>
            <w:div w:id="8956318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dmed.gov.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ynigoro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8634-4AFC-4B58-A4D4-E9D2989C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31</Pages>
  <Words>11343</Words>
  <Characters>61253</Characters>
  <Application>Microsoft Office Word</Application>
  <DocSecurity>0</DocSecurity>
  <Lines>510</Lines>
  <Paragraphs>144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Portege</dc:creator>
  <cp:lastModifiedBy>user</cp:lastModifiedBy>
  <cp:revision>5</cp:revision>
  <cp:lastPrinted>2014-05-28T10:45:00Z</cp:lastPrinted>
  <dcterms:created xsi:type="dcterms:W3CDTF">2014-07-10T15:34:00Z</dcterms:created>
  <dcterms:modified xsi:type="dcterms:W3CDTF">2014-07-10T16:35:00Z</dcterms:modified>
</cp:coreProperties>
</file>